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0C" w:rsidRPr="0012100C" w:rsidRDefault="008E720F" w:rsidP="0012100C">
      <w:pPr>
        <w:spacing w:after="120" w:line="240" w:lineRule="auto"/>
        <w:contextualSpacing/>
        <w:jc w:val="center"/>
        <w:rPr>
          <w:rFonts w:ascii="Calibri" w:hAnsi="Calibri" w:cs="Calibri"/>
          <w:b/>
          <w:color w:val="E36C0A" w:themeColor="accent6" w:themeShade="BF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color w:val="E36C0A" w:themeColor="accent6" w:themeShade="BF"/>
          <w:sz w:val="28"/>
          <w:szCs w:val="28"/>
        </w:rPr>
        <w:t>[*]</w:t>
      </w:r>
      <w:r w:rsidR="0012100C" w:rsidRPr="0012100C">
        <w:rPr>
          <w:rFonts w:ascii="Calibri" w:hAnsi="Calibri" w:cs="Calibri"/>
          <w:b/>
          <w:color w:val="E36C0A" w:themeColor="accent6" w:themeShade="BF"/>
          <w:sz w:val="28"/>
          <w:szCs w:val="28"/>
        </w:rPr>
        <w:t xml:space="preserve"> CYMHSU LAT</w:t>
      </w:r>
    </w:p>
    <w:p w:rsidR="00AB68D2" w:rsidRPr="003C37B7" w:rsidRDefault="00927480" w:rsidP="001E3907">
      <w:pPr>
        <w:spacing w:after="120" w:line="240" w:lineRule="auto"/>
        <w:contextualSpacing/>
        <w:jc w:val="center"/>
        <w:rPr>
          <w:rFonts w:ascii="Calibri" w:hAnsi="Calibri" w:cs="Calibri"/>
          <w:b/>
          <w:color w:val="E36C0A" w:themeColor="accent6" w:themeShade="BF"/>
          <w:sz w:val="24"/>
          <w:szCs w:val="24"/>
        </w:rPr>
      </w:pPr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Proposed </w:t>
      </w:r>
      <w:r w:rsidR="00BD5A8D" w:rsidRPr="003C37B7">
        <w:rPr>
          <w:rFonts w:ascii="Calibri" w:hAnsi="Calibri" w:cs="Calibri"/>
          <w:b/>
          <w:color w:val="E36C0A" w:themeColor="accent6" w:themeShade="BF"/>
          <w:sz w:val="24"/>
          <w:szCs w:val="24"/>
        </w:rPr>
        <w:t>Patient Journey Mapping Process</w:t>
      </w:r>
      <w:r w:rsidR="003C37B7"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 </w:t>
      </w:r>
    </w:p>
    <w:p w:rsidR="00DC752D" w:rsidRDefault="00F844E2" w:rsidP="00285C41">
      <w:pPr>
        <w:spacing w:after="120" w:line="24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(Thanks to the Boundary LAT for process below)</w:t>
      </w:r>
    </w:p>
    <w:p w:rsidR="00F844E2" w:rsidRDefault="00F844E2" w:rsidP="0031563C">
      <w:pPr>
        <w:spacing w:after="0" w:line="240" w:lineRule="auto"/>
        <w:rPr>
          <w:rFonts w:ascii="Calibri" w:hAnsi="Calibri" w:cs="Calibri"/>
          <w:b/>
          <w:color w:val="E36C0A" w:themeColor="accent6" w:themeShade="BF"/>
          <w:sz w:val="24"/>
          <w:szCs w:val="24"/>
        </w:rPr>
      </w:pPr>
    </w:p>
    <w:p w:rsidR="0031563C" w:rsidRDefault="001B3BDB" w:rsidP="0031563C">
      <w:pPr>
        <w:spacing w:after="0" w:line="240" w:lineRule="auto"/>
        <w:rPr>
          <w:rFonts w:ascii="Calibri" w:hAnsi="Calibri" w:cs="Calibri"/>
          <w:b/>
          <w:color w:val="E36C0A" w:themeColor="accent6" w:themeShade="BF"/>
          <w:sz w:val="24"/>
          <w:szCs w:val="24"/>
        </w:rPr>
      </w:pPr>
      <w:proofErr w:type="gramStart"/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4:00 </w:t>
      </w:r>
      <w:r w:rsidR="00DE24E8"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 </w:t>
      </w:r>
      <w:r w:rsidR="0012100C" w:rsidRPr="003C37B7">
        <w:rPr>
          <w:rFonts w:ascii="Calibri" w:hAnsi="Calibri" w:cs="Calibri"/>
          <w:b/>
          <w:color w:val="E36C0A" w:themeColor="accent6" w:themeShade="BF"/>
          <w:sz w:val="24"/>
          <w:szCs w:val="24"/>
        </w:rPr>
        <w:t>STAGE</w:t>
      </w:r>
      <w:proofErr w:type="gramEnd"/>
      <w:r w:rsidR="0012100C" w:rsidRPr="003C37B7"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 1: </w:t>
      </w:r>
      <w:r w:rsidR="00DC752D" w:rsidRPr="003C37B7">
        <w:rPr>
          <w:rFonts w:ascii="Calibri" w:hAnsi="Calibri" w:cs="Calibri"/>
          <w:b/>
          <w:color w:val="E36C0A" w:themeColor="accent6" w:themeShade="BF"/>
          <w:sz w:val="24"/>
          <w:szCs w:val="24"/>
        </w:rPr>
        <w:t>Welcome, Introductions &amp; Preamble</w:t>
      </w:r>
    </w:p>
    <w:p w:rsidR="00DC752D" w:rsidRPr="0031563C" w:rsidRDefault="0031563C" w:rsidP="001E3907">
      <w:pPr>
        <w:spacing w:after="120" w:line="240" w:lineRule="auto"/>
        <w:rPr>
          <w:rFonts w:ascii="Calibri" w:hAnsi="Calibri" w:cs="Calibri"/>
          <w:b/>
          <w:i/>
          <w:color w:val="E36C0A" w:themeColor="accent6" w:themeShade="BF"/>
        </w:rPr>
      </w:pPr>
      <w:r w:rsidRPr="0031563C">
        <w:rPr>
          <w:rFonts w:ascii="Calibri" w:hAnsi="Calibri" w:cs="Calibri"/>
          <w:b/>
          <w:i/>
          <w:color w:val="E36C0A" w:themeColor="accent6" w:themeShade="BF"/>
        </w:rPr>
        <w:t>E</w:t>
      </w:r>
      <w:r w:rsidR="00DC752D" w:rsidRPr="0031563C">
        <w:rPr>
          <w:rFonts w:ascii="Calibri" w:hAnsi="Calibri" w:cs="Calibri"/>
          <w:b/>
          <w:i/>
          <w:color w:val="E36C0A" w:themeColor="accent6" w:themeShade="BF"/>
        </w:rPr>
        <w:t>stimated</w:t>
      </w:r>
      <w:r w:rsidRPr="0031563C">
        <w:rPr>
          <w:rFonts w:ascii="Calibri" w:hAnsi="Calibri" w:cs="Calibri"/>
          <w:b/>
          <w:i/>
          <w:color w:val="E36C0A" w:themeColor="accent6" w:themeShade="BF"/>
        </w:rPr>
        <w:t xml:space="preserve"> time:</w:t>
      </w:r>
      <w:r w:rsidR="00DC752D" w:rsidRPr="0031563C">
        <w:rPr>
          <w:rFonts w:ascii="Calibri" w:hAnsi="Calibri" w:cs="Calibri"/>
          <w:b/>
          <w:i/>
          <w:color w:val="E36C0A" w:themeColor="accent6" w:themeShade="BF"/>
        </w:rPr>
        <w:t xml:space="preserve"> </w:t>
      </w:r>
      <w:proofErr w:type="gramStart"/>
      <w:r w:rsidR="00621891">
        <w:rPr>
          <w:rFonts w:ascii="Calibri" w:hAnsi="Calibri" w:cs="Calibri"/>
          <w:b/>
          <w:i/>
          <w:color w:val="E36C0A" w:themeColor="accent6" w:themeShade="BF"/>
        </w:rPr>
        <w:t xml:space="preserve">30 </w:t>
      </w:r>
      <w:r w:rsidR="00DC752D" w:rsidRPr="0031563C">
        <w:rPr>
          <w:rFonts w:ascii="Calibri" w:hAnsi="Calibri" w:cs="Calibri"/>
          <w:b/>
          <w:i/>
          <w:color w:val="E36C0A" w:themeColor="accent6" w:themeShade="BF"/>
        </w:rPr>
        <w:t xml:space="preserve"> minutes</w:t>
      </w:r>
      <w:proofErr w:type="gramEnd"/>
    </w:p>
    <w:p w:rsidR="00DC752D" w:rsidRPr="001E3907" w:rsidRDefault="00DC752D" w:rsidP="001E3907">
      <w:pPr>
        <w:spacing w:after="120" w:line="240" w:lineRule="auto"/>
        <w:rPr>
          <w:rFonts w:ascii="Calibri" w:hAnsi="Calibri" w:cs="Calibri"/>
        </w:rPr>
      </w:pPr>
      <w:r w:rsidRPr="001E3907">
        <w:rPr>
          <w:rFonts w:ascii="Calibri" w:hAnsi="Calibri" w:cs="Calibri"/>
        </w:rPr>
        <w:t>Acknowledge</w:t>
      </w:r>
      <w:r w:rsidR="001B3BDB">
        <w:rPr>
          <w:rFonts w:ascii="Calibri" w:hAnsi="Calibri" w:cs="Calibri"/>
        </w:rPr>
        <w:t>ment of First Nations Territory/Ceremony - TBD</w:t>
      </w:r>
    </w:p>
    <w:p w:rsidR="00DC752D" w:rsidRPr="001E3907" w:rsidRDefault="00F957AC" w:rsidP="001E3907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Round table introductions</w:t>
      </w:r>
      <w:r w:rsidR="001B3BDB">
        <w:rPr>
          <w:rFonts w:ascii="Calibri" w:hAnsi="Calibri" w:cs="Calibri"/>
        </w:rPr>
        <w:t xml:space="preserve"> - </w:t>
      </w:r>
      <w:r w:rsidR="008E720F">
        <w:rPr>
          <w:rFonts w:ascii="Calibri" w:hAnsi="Calibri" w:cs="Calibri"/>
        </w:rPr>
        <w:t>Facilitator</w:t>
      </w:r>
    </w:p>
    <w:p w:rsidR="00DC752D" w:rsidRDefault="001E3907" w:rsidP="001E390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Facilitator gives o</w:t>
      </w:r>
      <w:r w:rsidR="00DC752D" w:rsidRPr="001E3907">
        <w:rPr>
          <w:rFonts w:ascii="Calibri" w:hAnsi="Calibri" w:cs="Calibri"/>
        </w:rPr>
        <w:t>verview</w:t>
      </w:r>
      <w:r w:rsidR="0012100C">
        <w:rPr>
          <w:rFonts w:ascii="Calibri" w:hAnsi="Calibri" w:cs="Calibri"/>
        </w:rPr>
        <w:t xml:space="preserve"> of the day</w:t>
      </w:r>
      <w:r w:rsidR="001B3BDB">
        <w:rPr>
          <w:rFonts w:ascii="Calibri" w:hAnsi="Calibri" w:cs="Calibri"/>
        </w:rPr>
        <w:t xml:space="preserve"> – </w:t>
      </w:r>
      <w:r w:rsidR="008E720F">
        <w:rPr>
          <w:rFonts w:ascii="Calibri" w:hAnsi="Calibri" w:cs="Calibri"/>
        </w:rPr>
        <w:t>Facilitator</w:t>
      </w:r>
    </w:p>
    <w:p w:rsidR="001B3BDB" w:rsidRPr="001B3BDB" w:rsidRDefault="001B3BDB" w:rsidP="001B3BDB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1B3BDB">
        <w:rPr>
          <w:rFonts w:ascii="Calibri" w:hAnsi="Calibri" w:cs="Calibri"/>
        </w:rPr>
        <w:t>Purpose of Collaborative</w:t>
      </w:r>
    </w:p>
    <w:p w:rsidR="00DC752D" w:rsidRPr="002014AF" w:rsidRDefault="00DC752D" w:rsidP="00A10F59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</w:rPr>
      </w:pPr>
      <w:r w:rsidRPr="002014AF">
        <w:rPr>
          <w:rFonts w:ascii="Calibri" w:hAnsi="Calibri" w:cs="Calibri"/>
        </w:rPr>
        <w:t>Why we are here? (Purpose of Patient Journey Mapping)</w:t>
      </w:r>
      <w:r w:rsidR="001B3BDB" w:rsidRPr="002014AF">
        <w:rPr>
          <w:rFonts w:ascii="Calibri" w:hAnsi="Calibri" w:cs="Calibri"/>
        </w:rPr>
        <w:t xml:space="preserve">: </w:t>
      </w:r>
    </w:p>
    <w:p w:rsidR="001B3BDB" w:rsidRPr="002014AF" w:rsidRDefault="002014AF" w:rsidP="001B3BD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>
        <w:rPr>
          <w:rFonts w:ascii="Arial" w:eastAsia="Times New Roman" w:hAnsi="Arial" w:cs="Arial"/>
          <w:sz w:val="20"/>
          <w:szCs w:val="20"/>
          <w:lang w:eastAsia="en-CA"/>
        </w:rPr>
        <w:t>E</w:t>
      </w:r>
      <w:r w:rsidR="004C3ACD" w:rsidRPr="002014AF">
        <w:rPr>
          <w:rFonts w:ascii="Arial" w:eastAsia="Times New Roman" w:hAnsi="Arial" w:cs="Arial"/>
          <w:sz w:val="20"/>
          <w:szCs w:val="20"/>
          <w:lang w:eastAsia="en-CA"/>
        </w:rPr>
        <w:t>nable the Local Action Team to get closer to the lived experiences of the children, youth and families facing mental health and substance use challenges</w:t>
      </w:r>
      <w:r w:rsidR="001B3BDB" w:rsidRPr="002014AF">
        <w:rPr>
          <w:rFonts w:ascii="Arial" w:eastAsia="Times New Roman" w:hAnsi="Arial" w:cs="Arial"/>
          <w:sz w:val="20"/>
          <w:szCs w:val="20"/>
          <w:lang w:eastAsia="en-CA"/>
        </w:rPr>
        <w:t xml:space="preserve"> to inform their work\</w:t>
      </w:r>
    </w:p>
    <w:p w:rsidR="003F713A" w:rsidRPr="002014AF" w:rsidRDefault="002014AF" w:rsidP="001B3BD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>
        <w:rPr>
          <w:rFonts w:ascii="Arial" w:eastAsia="Times New Roman" w:hAnsi="Arial" w:cs="Arial"/>
          <w:sz w:val="20"/>
          <w:szCs w:val="20"/>
          <w:lang w:eastAsia="en-CA"/>
        </w:rPr>
        <w:t>N</w:t>
      </w:r>
      <w:r w:rsidR="004C3ACD" w:rsidRPr="002014AF">
        <w:rPr>
          <w:rFonts w:ascii="Arial" w:eastAsia="Times New Roman" w:hAnsi="Arial" w:cs="Arial"/>
          <w:sz w:val="20"/>
          <w:szCs w:val="20"/>
          <w:lang w:eastAsia="en-CA"/>
        </w:rPr>
        <w:t xml:space="preserve">ot about finding </w:t>
      </w:r>
      <w:r>
        <w:rPr>
          <w:rFonts w:ascii="Arial" w:eastAsia="Times New Roman" w:hAnsi="Arial" w:cs="Arial"/>
          <w:sz w:val="20"/>
          <w:szCs w:val="20"/>
          <w:lang w:eastAsia="en-CA"/>
        </w:rPr>
        <w:t xml:space="preserve">all the </w:t>
      </w:r>
      <w:r w:rsidR="004C3ACD" w:rsidRPr="002014AF">
        <w:rPr>
          <w:rFonts w:ascii="Arial" w:eastAsia="Times New Roman" w:hAnsi="Arial" w:cs="Arial"/>
          <w:sz w:val="20"/>
          <w:szCs w:val="20"/>
          <w:lang w:eastAsia="en-CA"/>
        </w:rPr>
        <w:t xml:space="preserve">solutions, as much as it is about listening and learning from the experiences of our </w:t>
      </w:r>
      <w:r w:rsidR="001B3BDB" w:rsidRPr="002014AF">
        <w:rPr>
          <w:rFonts w:ascii="Arial" w:eastAsia="Times New Roman" w:hAnsi="Arial" w:cs="Arial"/>
          <w:sz w:val="20"/>
          <w:szCs w:val="20"/>
          <w:lang w:eastAsia="en-CA"/>
        </w:rPr>
        <w:t xml:space="preserve">family </w:t>
      </w:r>
      <w:r w:rsidR="004C3ACD" w:rsidRPr="002014AF">
        <w:rPr>
          <w:rFonts w:ascii="Arial" w:eastAsia="Times New Roman" w:hAnsi="Arial" w:cs="Arial"/>
          <w:sz w:val="20"/>
          <w:szCs w:val="20"/>
          <w:lang w:eastAsia="en-CA"/>
        </w:rPr>
        <w:t>members and the youth who prepared for this session.   The shared experiences will be offered as a guide for the Working Groups, who can focus on the barriers and gaps in service that are of particular important to them</w:t>
      </w:r>
    </w:p>
    <w:p w:rsidR="004C3ACD" w:rsidRPr="002014AF" w:rsidRDefault="003F713A" w:rsidP="001B3BD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2014AF">
        <w:rPr>
          <w:rFonts w:ascii="Arial" w:eastAsia="Times New Roman" w:hAnsi="Arial" w:cs="Arial"/>
          <w:sz w:val="20"/>
          <w:szCs w:val="20"/>
          <w:lang w:eastAsia="en-CA"/>
        </w:rPr>
        <w:t xml:space="preserve">We will look at a composite journey of a youth named </w:t>
      </w:r>
      <w:r w:rsidR="008E720F">
        <w:rPr>
          <w:rFonts w:ascii="Arial" w:eastAsia="Times New Roman" w:hAnsi="Arial" w:cs="Arial"/>
          <w:sz w:val="20"/>
          <w:szCs w:val="20"/>
          <w:lang w:eastAsia="en-CA"/>
        </w:rPr>
        <w:t>Youth</w:t>
      </w:r>
      <w:r w:rsidRPr="002014AF">
        <w:rPr>
          <w:rFonts w:ascii="Arial" w:eastAsia="Times New Roman" w:hAnsi="Arial" w:cs="Arial"/>
          <w:sz w:val="20"/>
          <w:szCs w:val="20"/>
          <w:lang w:eastAsia="en-CA"/>
        </w:rPr>
        <w:t xml:space="preserve"> and the youth and family from our community will share their experiences as well</w:t>
      </w:r>
    </w:p>
    <w:p w:rsidR="003F713A" w:rsidRPr="002014AF" w:rsidRDefault="003F713A" w:rsidP="001B3BD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2014AF">
        <w:rPr>
          <w:rFonts w:ascii="Arial" w:eastAsia="Times New Roman" w:hAnsi="Arial" w:cs="Arial"/>
          <w:sz w:val="20"/>
          <w:szCs w:val="20"/>
          <w:lang w:eastAsia="en-CA"/>
        </w:rPr>
        <w:t xml:space="preserve">Our work is to listen deeply so we can identify the barriers and generate ideas that this team can work on to change the experiences for others </w:t>
      </w:r>
    </w:p>
    <w:p w:rsidR="003E32FB" w:rsidRPr="002014AF" w:rsidRDefault="00DC752D" w:rsidP="00B2097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  <w:lang w:val="en-US"/>
        </w:rPr>
      </w:pPr>
      <w:r w:rsidRPr="002014AF">
        <w:rPr>
          <w:rFonts w:ascii="Calibri" w:hAnsi="Calibri" w:cs="Calibri"/>
        </w:rPr>
        <w:t>Group ground rules</w:t>
      </w:r>
      <w:r w:rsidR="00FE673A">
        <w:rPr>
          <w:rFonts w:ascii="Calibri" w:hAnsi="Calibri" w:cs="Calibri"/>
        </w:rPr>
        <w:t xml:space="preserve"> – Create and Hold</w:t>
      </w:r>
      <w:r w:rsidR="008E720F">
        <w:rPr>
          <w:rFonts w:ascii="Calibri" w:hAnsi="Calibri" w:cs="Calibri"/>
        </w:rPr>
        <w:t xml:space="preserve"> Safe </w:t>
      </w:r>
      <w:r w:rsidR="00FE673A">
        <w:rPr>
          <w:rFonts w:ascii="Calibri" w:hAnsi="Calibri" w:cs="Calibri"/>
        </w:rPr>
        <w:t>Space –</w:t>
      </w:r>
      <w:r w:rsidRPr="002014AF">
        <w:rPr>
          <w:rFonts w:ascii="Calibri" w:hAnsi="Calibri" w:cs="Calibri"/>
        </w:rPr>
        <w:t xml:space="preserve">: </w:t>
      </w:r>
      <w:r w:rsidR="00C76F29" w:rsidRPr="002014AF">
        <w:rPr>
          <w:rFonts w:ascii="Calibri" w:hAnsi="Calibri" w:cs="Calibri"/>
        </w:rPr>
        <w:t>Open</w:t>
      </w:r>
      <w:r w:rsidR="003F713A" w:rsidRPr="002014AF">
        <w:rPr>
          <w:rFonts w:ascii="Calibri" w:hAnsi="Calibri" w:cs="Calibri"/>
        </w:rPr>
        <w:t xml:space="preserve">, </w:t>
      </w:r>
      <w:r w:rsidR="00C76F29" w:rsidRPr="002014AF">
        <w:rPr>
          <w:rFonts w:ascii="Calibri" w:hAnsi="Calibri" w:cs="Calibri"/>
        </w:rPr>
        <w:t>Curious</w:t>
      </w:r>
      <w:r w:rsidR="003F713A" w:rsidRPr="002014AF">
        <w:rPr>
          <w:rFonts w:ascii="Calibri" w:hAnsi="Calibri" w:cs="Calibri"/>
        </w:rPr>
        <w:t xml:space="preserve">, </w:t>
      </w:r>
      <w:r w:rsidR="00C76F29" w:rsidRPr="002014AF">
        <w:rPr>
          <w:rFonts w:ascii="Calibri" w:hAnsi="Calibri" w:cs="Calibri"/>
        </w:rPr>
        <w:t>Respectful</w:t>
      </w:r>
      <w:r w:rsidR="003F713A" w:rsidRPr="002014AF">
        <w:rPr>
          <w:rFonts w:ascii="Calibri" w:hAnsi="Calibri" w:cs="Calibri"/>
        </w:rPr>
        <w:t xml:space="preserve">, </w:t>
      </w:r>
      <w:r w:rsidR="00C76F29" w:rsidRPr="002014AF">
        <w:rPr>
          <w:rFonts w:ascii="Calibri" w:hAnsi="Calibri" w:cs="Calibri"/>
        </w:rPr>
        <w:t>Courageous</w:t>
      </w:r>
      <w:r w:rsidR="003F713A" w:rsidRPr="002014AF">
        <w:rPr>
          <w:rFonts w:ascii="Calibri" w:hAnsi="Calibri" w:cs="Calibri"/>
        </w:rPr>
        <w:t xml:space="preserve">, </w:t>
      </w:r>
      <w:r w:rsidR="00C76F29" w:rsidRPr="002014AF">
        <w:rPr>
          <w:rFonts w:ascii="Calibri" w:hAnsi="Calibri" w:cs="Calibri"/>
        </w:rPr>
        <w:t>Forward looking</w:t>
      </w:r>
      <w:r w:rsidR="003F713A" w:rsidRPr="002014AF">
        <w:rPr>
          <w:rFonts w:ascii="Calibri" w:hAnsi="Calibri" w:cs="Calibri"/>
        </w:rPr>
        <w:t xml:space="preserve">, </w:t>
      </w:r>
      <w:r w:rsidR="00C76F29" w:rsidRPr="002014AF">
        <w:rPr>
          <w:rFonts w:ascii="Calibri" w:hAnsi="Calibri" w:cs="Calibri"/>
        </w:rPr>
        <w:t>No blame</w:t>
      </w:r>
    </w:p>
    <w:p w:rsidR="00DC752D" w:rsidRPr="002014AF" w:rsidRDefault="003F713A" w:rsidP="00F844E2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</w:rPr>
      </w:pPr>
      <w:r w:rsidRPr="002014AF">
        <w:rPr>
          <w:rFonts w:ascii="Calibri" w:hAnsi="Calibri" w:cs="Calibri"/>
        </w:rPr>
        <w:t>Confidentiality – experiences stay in the room; learning goes forward</w:t>
      </w:r>
    </w:p>
    <w:p w:rsidR="003F713A" w:rsidRDefault="003F713A" w:rsidP="00F844E2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</w:rPr>
      </w:pPr>
      <w:r w:rsidRPr="002014AF">
        <w:rPr>
          <w:rFonts w:ascii="Calibri" w:hAnsi="Calibri" w:cs="Calibri"/>
        </w:rPr>
        <w:t xml:space="preserve">Safety – can stop participating at any time; if need help, </w:t>
      </w:r>
      <w:r w:rsidR="002014AF" w:rsidRPr="002014AF">
        <w:rPr>
          <w:rFonts w:ascii="Calibri" w:hAnsi="Calibri" w:cs="Calibri"/>
        </w:rPr>
        <w:t>we have</w:t>
      </w:r>
      <w:r w:rsidR="00DD5325">
        <w:rPr>
          <w:rFonts w:ascii="Calibri" w:hAnsi="Calibri" w:cs="Calibri"/>
        </w:rPr>
        <w:t xml:space="preserve"> clinicians that can help them</w:t>
      </w:r>
    </w:p>
    <w:p w:rsidR="00DD5325" w:rsidRDefault="00DD5325" w:rsidP="00F844E2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Review the Six Stages</w:t>
      </w:r>
      <w:r w:rsidR="00EB476E">
        <w:rPr>
          <w:rFonts w:ascii="Calibri" w:hAnsi="Calibri" w:cs="Calibri"/>
        </w:rPr>
        <w:t xml:space="preserve"> so all know what we want to achieve in each section</w:t>
      </w:r>
    </w:p>
    <w:p w:rsidR="001F6320" w:rsidRDefault="001F6320" w:rsidP="00F844E2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Review generation of barriers and ideas</w:t>
      </w:r>
    </w:p>
    <w:p w:rsidR="001F6320" w:rsidRDefault="001F6320" w:rsidP="00F844E2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Review roles</w:t>
      </w:r>
      <w:r w:rsidR="00EB476E">
        <w:rPr>
          <w:rFonts w:ascii="Calibri" w:hAnsi="Calibri" w:cs="Calibri"/>
        </w:rPr>
        <w:t xml:space="preserve">: </w:t>
      </w:r>
      <w:r w:rsidR="008E720F">
        <w:rPr>
          <w:rFonts w:ascii="Calibri" w:hAnsi="Calibri" w:cs="Calibri"/>
        </w:rPr>
        <w:t>Facilitator</w:t>
      </w:r>
      <w:r w:rsidR="00EB476E">
        <w:rPr>
          <w:rFonts w:ascii="Calibri" w:hAnsi="Calibri" w:cs="Calibri"/>
        </w:rPr>
        <w:t xml:space="preserve">, </w:t>
      </w:r>
      <w:r w:rsidR="008E720F">
        <w:rPr>
          <w:rFonts w:ascii="Calibri" w:hAnsi="Calibri" w:cs="Calibri"/>
        </w:rPr>
        <w:t>Recorder, Note Taker</w:t>
      </w:r>
      <w:r w:rsidR="00EB47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:rsidR="00A2162F" w:rsidRDefault="00A2162F" w:rsidP="00F844E2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Alert all to add to graphic recording and swim lane</w:t>
      </w:r>
    </w:p>
    <w:p w:rsidR="00A2162F" w:rsidRDefault="00A2162F" w:rsidP="00F844E2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Thinkertoys</w:t>
      </w:r>
      <w:proofErr w:type="spellEnd"/>
      <w:r>
        <w:rPr>
          <w:rFonts w:ascii="Calibri" w:hAnsi="Calibri" w:cs="Calibri"/>
        </w:rPr>
        <w:t xml:space="preserve"> and post it notes </w:t>
      </w:r>
    </w:p>
    <w:p w:rsidR="000F7B3E" w:rsidRDefault="000F7B3E" w:rsidP="000F7B3E">
      <w:pPr>
        <w:spacing w:after="0" w:line="240" w:lineRule="auto"/>
        <w:rPr>
          <w:rFonts w:ascii="Calibri" w:hAnsi="Calibri" w:cs="Calibri"/>
        </w:rPr>
      </w:pPr>
    </w:p>
    <w:p w:rsidR="0031563C" w:rsidRDefault="002014AF" w:rsidP="0031563C">
      <w:pPr>
        <w:spacing w:after="0" w:line="240" w:lineRule="auto"/>
        <w:rPr>
          <w:rFonts w:ascii="Calibri" w:hAnsi="Calibri" w:cs="Calibri"/>
          <w:b/>
          <w:color w:val="E36C0A" w:themeColor="accent6" w:themeShade="BF"/>
          <w:sz w:val="24"/>
          <w:szCs w:val="24"/>
        </w:rPr>
      </w:pPr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t>4:15</w:t>
      </w:r>
      <w:r w:rsidR="00DE24E8"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 </w:t>
      </w:r>
      <w:r w:rsidR="0012100C" w:rsidRPr="003C37B7"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STAGE 2: </w:t>
      </w:r>
      <w:r w:rsidR="00DC752D" w:rsidRPr="003C37B7">
        <w:rPr>
          <w:rFonts w:ascii="Calibri" w:hAnsi="Calibri" w:cs="Calibri"/>
          <w:b/>
          <w:color w:val="E36C0A" w:themeColor="accent6" w:themeShade="BF"/>
          <w:sz w:val="24"/>
          <w:szCs w:val="24"/>
        </w:rPr>
        <w:t>Journey Mapping</w:t>
      </w:r>
    </w:p>
    <w:p w:rsidR="001E3907" w:rsidRPr="0031563C" w:rsidRDefault="0031563C" w:rsidP="001E3907">
      <w:pPr>
        <w:spacing w:after="120" w:line="240" w:lineRule="auto"/>
        <w:rPr>
          <w:rFonts w:ascii="Calibri" w:hAnsi="Calibri" w:cs="Calibri"/>
          <w:b/>
          <w:i/>
          <w:color w:val="E36C0A" w:themeColor="accent6" w:themeShade="BF"/>
        </w:rPr>
      </w:pPr>
      <w:r w:rsidRPr="0031563C">
        <w:rPr>
          <w:rFonts w:ascii="Calibri" w:hAnsi="Calibri" w:cs="Calibri"/>
          <w:b/>
          <w:i/>
          <w:color w:val="E36C0A" w:themeColor="accent6" w:themeShade="BF"/>
        </w:rPr>
        <w:t>E</w:t>
      </w:r>
      <w:r w:rsidR="00DC752D" w:rsidRPr="0031563C">
        <w:rPr>
          <w:rFonts w:ascii="Calibri" w:hAnsi="Calibri" w:cs="Calibri"/>
          <w:b/>
          <w:i/>
          <w:color w:val="E36C0A" w:themeColor="accent6" w:themeShade="BF"/>
        </w:rPr>
        <w:t xml:space="preserve">stimated </w:t>
      </w:r>
      <w:r w:rsidRPr="0031563C">
        <w:rPr>
          <w:rFonts w:ascii="Calibri" w:hAnsi="Calibri" w:cs="Calibri"/>
          <w:b/>
          <w:i/>
          <w:color w:val="E36C0A" w:themeColor="accent6" w:themeShade="BF"/>
        </w:rPr>
        <w:t xml:space="preserve">time: </w:t>
      </w:r>
      <w:r w:rsidR="001F6320">
        <w:rPr>
          <w:rFonts w:ascii="Calibri" w:hAnsi="Calibri" w:cs="Calibri"/>
          <w:b/>
          <w:i/>
          <w:color w:val="E36C0A" w:themeColor="accent6" w:themeShade="BF"/>
        </w:rPr>
        <w:t>1</w:t>
      </w:r>
      <w:r w:rsidR="00621891">
        <w:rPr>
          <w:rFonts w:ascii="Calibri" w:hAnsi="Calibri" w:cs="Calibri"/>
          <w:b/>
          <w:i/>
          <w:color w:val="E36C0A" w:themeColor="accent6" w:themeShade="BF"/>
        </w:rPr>
        <w:t>20</w:t>
      </w:r>
      <w:r w:rsidR="00DC752D" w:rsidRPr="0031563C">
        <w:rPr>
          <w:rFonts w:ascii="Calibri" w:hAnsi="Calibri" w:cs="Calibri"/>
          <w:b/>
          <w:i/>
          <w:color w:val="E36C0A" w:themeColor="accent6" w:themeShade="BF"/>
        </w:rPr>
        <w:t xml:space="preserve"> minutes</w:t>
      </w:r>
      <w:r w:rsidR="0063676D">
        <w:rPr>
          <w:rFonts w:ascii="Calibri" w:hAnsi="Calibri" w:cs="Calibri"/>
          <w:b/>
          <w:i/>
          <w:color w:val="E36C0A" w:themeColor="accent6" w:themeShade="BF"/>
        </w:rPr>
        <w:t xml:space="preserve"> (short stretch break at natural point)</w:t>
      </w:r>
    </w:p>
    <w:p w:rsidR="00ED6F7D" w:rsidRDefault="00DC752D" w:rsidP="007E0088">
      <w:pPr>
        <w:spacing w:after="0" w:line="240" w:lineRule="auto"/>
        <w:rPr>
          <w:rFonts w:ascii="Calibri" w:hAnsi="Calibri" w:cs="Calibri"/>
        </w:rPr>
      </w:pPr>
      <w:r w:rsidRPr="001E3907">
        <w:rPr>
          <w:rFonts w:ascii="Calibri" w:hAnsi="Calibri" w:cs="Calibri"/>
        </w:rPr>
        <w:t xml:space="preserve">Fictional story of </w:t>
      </w:r>
      <w:r w:rsidR="008E720F">
        <w:rPr>
          <w:rFonts w:ascii="Calibri" w:hAnsi="Calibri" w:cs="Calibri"/>
        </w:rPr>
        <w:t>Youth</w:t>
      </w:r>
      <w:r w:rsidR="00F844E2">
        <w:rPr>
          <w:rFonts w:ascii="Calibri" w:hAnsi="Calibri" w:cs="Calibri"/>
        </w:rPr>
        <w:t xml:space="preserve"> to be read </w:t>
      </w:r>
      <w:r w:rsidR="00F844E2" w:rsidRPr="00472D54">
        <w:rPr>
          <w:rFonts w:ascii="Calibri" w:hAnsi="Calibri" w:cs="Calibri"/>
        </w:rPr>
        <w:t xml:space="preserve">out </w:t>
      </w:r>
      <w:r w:rsidR="00472D54" w:rsidRPr="00472D54">
        <w:rPr>
          <w:rFonts w:ascii="Calibri" w:hAnsi="Calibri" w:cs="Calibri"/>
        </w:rPr>
        <w:t xml:space="preserve">by </w:t>
      </w:r>
      <w:r w:rsidR="008E720F">
        <w:rPr>
          <w:i/>
          <w:iCs/>
        </w:rPr>
        <w:t>[name]</w:t>
      </w:r>
      <w:r w:rsidR="00472D54" w:rsidRPr="00472D54">
        <w:rPr>
          <w:i/>
          <w:iCs/>
        </w:rPr>
        <w:t xml:space="preserve"> </w:t>
      </w:r>
      <w:r w:rsidR="00472D54" w:rsidRPr="00472D54">
        <w:rPr>
          <w:rFonts w:ascii="Calibri" w:hAnsi="Calibri" w:cs="Calibri"/>
        </w:rPr>
        <w:t xml:space="preserve">and </w:t>
      </w:r>
      <w:r w:rsidRPr="001E3907">
        <w:rPr>
          <w:rFonts w:ascii="Calibri" w:hAnsi="Calibri" w:cs="Calibri"/>
        </w:rPr>
        <w:t>displayed onto a screen.</w:t>
      </w:r>
      <w:r w:rsidR="00F844E2">
        <w:rPr>
          <w:rFonts w:ascii="Calibri" w:hAnsi="Calibri" w:cs="Calibri"/>
        </w:rPr>
        <w:t xml:space="preserve"> </w:t>
      </w:r>
      <w:r w:rsidR="008E720F">
        <w:rPr>
          <w:rFonts w:ascii="Calibri" w:hAnsi="Calibri" w:cs="Calibri"/>
        </w:rPr>
        <w:t>Youth’s story was written by [name]</w:t>
      </w:r>
      <w:r w:rsidR="00F844E2">
        <w:rPr>
          <w:rFonts w:ascii="Calibri" w:hAnsi="Calibri" w:cs="Calibri"/>
        </w:rPr>
        <w:t xml:space="preserve"> and </w:t>
      </w:r>
      <w:r w:rsidR="00BB76F6">
        <w:rPr>
          <w:rFonts w:ascii="Calibri" w:hAnsi="Calibri" w:cs="Calibri"/>
        </w:rPr>
        <w:t>includes many elements of a</w:t>
      </w:r>
      <w:r w:rsidRPr="001E3907">
        <w:rPr>
          <w:rFonts w:ascii="Calibri" w:hAnsi="Calibri" w:cs="Calibri"/>
        </w:rPr>
        <w:t xml:space="preserve"> “typical” </w:t>
      </w:r>
      <w:r w:rsidR="00F957AC">
        <w:rPr>
          <w:rFonts w:ascii="Calibri" w:hAnsi="Calibri" w:cs="Calibri"/>
        </w:rPr>
        <w:t xml:space="preserve">journey of a youth </w:t>
      </w:r>
      <w:r w:rsidRPr="001E3907">
        <w:rPr>
          <w:rFonts w:ascii="Calibri" w:hAnsi="Calibri" w:cs="Calibri"/>
        </w:rPr>
        <w:t>accessing mental health and substance use supports and services</w:t>
      </w:r>
      <w:r w:rsidR="00F844E2">
        <w:rPr>
          <w:rFonts w:ascii="Calibri" w:hAnsi="Calibri" w:cs="Calibri"/>
        </w:rPr>
        <w:t xml:space="preserve">. </w:t>
      </w:r>
      <w:r w:rsidR="008E720F">
        <w:rPr>
          <w:rFonts w:ascii="Calibri" w:hAnsi="Calibri" w:cs="Calibri"/>
        </w:rPr>
        <w:t>Youth</w:t>
      </w:r>
      <w:r w:rsidR="00F844E2">
        <w:rPr>
          <w:rFonts w:ascii="Calibri" w:hAnsi="Calibri" w:cs="Calibri"/>
        </w:rPr>
        <w:t>’s</w:t>
      </w:r>
      <w:r w:rsidRPr="001E3907">
        <w:rPr>
          <w:rFonts w:ascii="Calibri" w:hAnsi="Calibri" w:cs="Calibri"/>
        </w:rPr>
        <w:t xml:space="preserve"> journey is broken down into sections by stages of life:</w:t>
      </w:r>
      <w:r w:rsidR="0040366E">
        <w:rPr>
          <w:rFonts w:ascii="Calibri" w:hAnsi="Calibri" w:cs="Calibri"/>
        </w:rPr>
        <w:t xml:space="preserve"> </w:t>
      </w:r>
      <w:r w:rsidRPr="001E3907">
        <w:rPr>
          <w:rFonts w:ascii="Calibri" w:hAnsi="Calibri" w:cs="Calibri"/>
        </w:rPr>
        <w:t xml:space="preserve">5 </w:t>
      </w:r>
      <w:r w:rsidR="0040366E">
        <w:rPr>
          <w:rFonts w:ascii="Calibri" w:hAnsi="Calibri" w:cs="Calibri"/>
        </w:rPr>
        <w:t xml:space="preserve">-6 </w:t>
      </w:r>
      <w:r w:rsidRPr="001E3907">
        <w:rPr>
          <w:rFonts w:ascii="Calibri" w:hAnsi="Calibri" w:cs="Calibri"/>
        </w:rPr>
        <w:t xml:space="preserve">years, </w:t>
      </w:r>
      <w:r w:rsidR="0040366E">
        <w:rPr>
          <w:rFonts w:ascii="Calibri" w:hAnsi="Calibri" w:cs="Calibri"/>
        </w:rPr>
        <w:t>7-12</w:t>
      </w:r>
      <w:r w:rsidRPr="001E3907">
        <w:rPr>
          <w:rFonts w:ascii="Calibri" w:hAnsi="Calibri" w:cs="Calibri"/>
        </w:rPr>
        <w:t xml:space="preserve"> years, </w:t>
      </w:r>
      <w:proofErr w:type="gramStart"/>
      <w:r w:rsidR="0040366E">
        <w:rPr>
          <w:rFonts w:ascii="Calibri" w:hAnsi="Calibri" w:cs="Calibri"/>
        </w:rPr>
        <w:t>12</w:t>
      </w:r>
      <w:proofErr w:type="gramEnd"/>
      <w:r w:rsidR="0040366E">
        <w:rPr>
          <w:rFonts w:ascii="Calibri" w:hAnsi="Calibri" w:cs="Calibri"/>
        </w:rPr>
        <w:t>-13</w:t>
      </w:r>
      <w:r w:rsidRPr="001E3907">
        <w:rPr>
          <w:rFonts w:ascii="Calibri" w:hAnsi="Calibri" w:cs="Calibri"/>
        </w:rPr>
        <w:t xml:space="preserve"> years</w:t>
      </w:r>
      <w:r w:rsidR="0040366E">
        <w:rPr>
          <w:rFonts w:ascii="Calibri" w:hAnsi="Calibri" w:cs="Calibri"/>
        </w:rPr>
        <w:t xml:space="preserve"> 13-15</w:t>
      </w:r>
      <w:r w:rsidRPr="001E3907">
        <w:rPr>
          <w:rFonts w:ascii="Calibri" w:hAnsi="Calibri" w:cs="Calibri"/>
        </w:rPr>
        <w:t xml:space="preserve"> years, </w:t>
      </w:r>
      <w:r w:rsidR="0040366E">
        <w:rPr>
          <w:rFonts w:ascii="Calibri" w:hAnsi="Calibri" w:cs="Calibri"/>
        </w:rPr>
        <w:t>15-16</w:t>
      </w:r>
      <w:r w:rsidRPr="001E3907">
        <w:rPr>
          <w:rFonts w:ascii="Calibri" w:hAnsi="Calibri" w:cs="Calibri"/>
        </w:rPr>
        <w:t xml:space="preserve"> years and </w:t>
      </w:r>
      <w:r w:rsidR="0040366E">
        <w:rPr>
          <w:rFonts w:ascii="Calibri" w:hAnsi="Calibri" w:cs="Calibri"/>
        </w:rPr>
        <w:t>16-17</w:t>
      </w:r>
      <w:r w:rsidRPr="001E3907">
        <w:rPr>
          <w:rFonts w:ascii="Calibri" w:hAnsi="Calibri" w:cs="Calibri"/>
        </w:rPr>
        <w:t xml:space="preserve"> years.</w:t>
      </w:r>
      <w:r w:rsidR="003C37B7">
        <w:rPr>
          <w:rFonts w:ascii="Calibri" w:hAnsi="Calibri" w:cs="Calibri"/>
        </w:rPr>
        <w:t xml:space="preserve"> </w:t>
      </w:r>
    </w:p>
    <w:p w:rsidR="00ED6F7D" w:rsidRDefault="00ED6F7D" w:rsidP="007E0088">
      <w:pPr>
        <w:spacing w:after="0" w:line="240" w:lineRule="auto"/>
        <w:rPr>
          <w:rFonts w:ascii="Calibri" w:hAnsi="Calibri" w:cs="Calibri"/>
        </w:rPr>
      </w:pPr>
    </w:p>
    <w:p w:rsidR="00DC752D" w:rsidRDefault="008E720F" w:rsidP="00ED6F7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Youth</w:t>
      </w:r>
      <w:r w:rsidR="0040366E">
        <w:rPr>
          <w:rFonts w:ascii="Calibri" w:hAnsi="Calibri" w:cs="Calibri"/>
        </w:rPr>
        <w:t xml:space="preserve">’s </w:t>
      </w:r>
      <w:r w:rsidR="003C37B7" w:rsidRPr="001E3907">
        <w:rPr>
          <w:rFonts w:ascii="Calibri" w:hAnsi="Calibri" w:cs="Calibri"/>
        </w:rPr>
        <w:t xml:space="preserve">journey is used as a conversation starter for </w:t>
      </w:r>
      <w:r w:rsidR="002014AF">
        <w:rPr>
          <w:rFonts w:ascii="Calibri" w:hAnsi="Calibri" w:cs="Calibri"/>
        </w:rPr>
        <w:t>youth and family</w:t>
      </w:r>
      <w:r w:rsidR="003C37B7" w:rsidRPr="001E3907">
        <w:rPr>
          <w:rFonts w:ascii="Calibri" w:hAnsi="Calibri" w:cs="Calibri"/>
        </w:rPr>
        <w:t>.</w:t>
      </w:r>
      <w:r w:rsidR="00ED6F7D">
        <w:rPr>
          <w:rFonts w:ascii="Calibri" w:hAnsi="Calibri" w:cs="Calibri"/>
        </w:rPr>
        <w:t xml:space="preserve"> </w:t>
      </w:r>
      <w:r w:rsidR="0040366E">
        <w:rPr>
          <w:rFonts w:ascii="Calibri" w:hAnsi="Calibri" w:cs="Calibri"/>
        </w:rPr>
        <w:t>Sh</w:t>
      </w:r>
      <w:r w:rsidR="00EB476E">
        <w:rPr>
          <w:rFonts w:ascii="Calibri" w:hAnsi="Calibri" w:cs="Calibri"/>
        </w:rPr>
        <w:t xml:space="preserve">ari </w:t>
      </w:r>
      <w:r w:rsidR="00DC752D" w:rsidRPr="001E3907">
        <w:rPr>
          <w:rFonts w:ascii="Calibri" w:hAnsi="Calibri" w:cs="Calibri"/>
        </w:rPr>
        <w:t xml:space="preserve">will read out each section of </w:t>
      </w:r>
      <w:r>
        <w:rPr>
          <w:rFonts w:ascii="Calibri" w:hAnsi="Calibri" w:cs="Calibri"/>
        </w:rPr>
        <w:t>Youth</w:t>
      </w:r>
      <w:r w:rsidR="00DC752D" w:rsidRPr="001E3907">
        <w:rPr>
          <w:rFonts w:ascii="Calibri" w:hAnsi="Calibri" w:cs="Calibri"/>
        </w:rPr>
        <w:t xml:space="preserve">’s journey. </w:t>
      </w:r>
      <w:r w:rsidR="002014AF">
        <w:rPr>
          <w:rFonts w:ascii="Calibri" w:hAnsi="Calibri" w:cs="Calibri"/>
        </w:rPr>
        <w:t xml:space="preserve">Youth and family will be asked to </w:t>
      </w:r>
      <w:r w:rsidR="00DC752D" w:rsidRPr="001E3907">
        <w:rPr>
          <w:rFonts w:ascii="Calibri" w:hAnsi="Calibri" w:cs="Calibri"/>
        </w:rPr>
        <w:t>share their experiences after each section is read out and augment story to fit their journey</w:t>
      </w:r>
      <w:r w:rsidR="002014AF">
        <w:rPr>
          <w:rFonts w:ascii="Calibri" w:hAnsi="Calibri" w:cs="Calibri"/>
        </w:rPr>
        <w:t>, to the level they are comfortable.</w:t>
      </w:r>
      <w:r w:rsidR="00DC752D" w:rsidRPr="001E3907">
        <w:rPr>
          <w:rFonts w:ascii="Calibri" w:hAnsi="Calibri" w:cs="Calibri"/>
        </w:rPr>
        <w:t xml:space="preserve"> </w:t>
      </w:r>
      <w:r w:rsidR="00400F77">
        <w:rPr>
          <w:rFonts w:ascii="Calibri" w:hAnsi="Calibri" w:cs="Calibri"/>
        </w:rPr>
        <w:t>The youth</w:t>
      </w:r>
      <w:r w:rsidR="002014AF">
        <w:rPr>
          <w:rFonts w:ascii="Calibri" w:hAnsi="Calibri" w:cs="Calibri"/>
        </w:rPr>
        <w:t xml:space="preserve"> and family</w:t>
      </w:r>
      <w:r w:rsidR="00400F77">
        <w:rPr>
          <w:rFonts w:ascii="Calibri" w:hAnsi="Calibri" w:cs="Calibri"/>
        </w:rPr>
        <w:t xml:space="preserve"> may share that their experiences were similar or different. </w:t>
      </w:r>
      <w:r w:rsidR="004C19D0">
        <w:rPr>
          <w:rFonts w:ascii="Calibri" w:hAnsi="Calibri" w:cs="Calibri"/>
        </w:rPr>
        <w:t xml:space="preserve">Elements of the </w:t>
      </w:r>
      <w:r w:rsidR="00BB76F6">
        <w:rPr>
          <w:rFonts w:ascii="Calibri" w:hAnsi="Calibri" w:cs="Calibri"/>
        </w:rPr>
        <w:t xml:space="preserve">youth and </w:t>
      </w:r>
      <w:r w:rsidR="002014AF">
        <w:rPr>
          <w:rFonts w:ascii="Calibri" w:hAnsi="Calibri" w:cs="Calibri"/>
        </w:rPr>
        <w:t>families’ journey</w:t>
      </w:r>
      <w:r w:rsidR="004C19D0">
        <w:rPr>
          <w:rFonts w:ascii="Calibri" w:hAnsi="Calibri" w:cs="Calibri"/>
        </w:rPr>
        <w:t xml:space="preserve"> that we hope to capture include</w:t>
      </w:r>
      <w:r w:rsidR="00621891">
        <w:rPr>
          <w:rFonts w:ascii="Calibri" w:hAnsi="Calibri" w:cs="Calibri"/>
        </w:rPr>
        <w:t xml:space="preserve"> (</w:t>
      </w:r>
      <w:r w:rsidR="00C76F29">
        <w:rPr>
          <w:rFonts w:ascii="Calibri" w:hAnsi="Calibri" w:cs="Calibri"/>
        </w:rPr>
        <w:t xml:space="preserve">use PPT slide as a </w:t>
      </w:r>
      <w:r w:rsidR="00621891">
        <w:rPr>
          <w:rFonts w:ascii="Calibri" w:hAnsi="Calibri" w:cs="Calibri"/>
        </w:rPr>
        <w:t>handout</w:t>
      </w:r>
      <w:r w:rsidR="00C76F29">
        <w:rPr>
          <w:rFonts w:ascii="Calibri" w:hAnsi="Calibri" w:cs="Calibri"/>
        </w:rPr>
        <w:t xml:space="preserve"> for this section</w:t>
      </w:r>
      <w:r w:rsidR="00621891">
        <w:rPr>
          <w:rFonts w:ascii="Calibri" w:hAnsi="Calibri" w:cs="Calibri"/>
        </w:rPr>
        <w:t>)</w:t>
      </w:r>
      <w:r w:rsidR="004C19D0">
        <w:rPr>
          <w:rFonts w:ascii="Calibri" w:hAnsi="Calibri" w:cs="Calibri"/>
        </w:rPr>
        <w:t>:</w:t>
      </w:r>
    </w:p>
    <w:p w:rsidR="00285C41" w:rsidRDefault="00285C41" w:rsidP="00ED6F7D">
      <w:pPr>
        <w:spacing w:after="0" w:line="240" w:lineRule="auto"/>
        <w:rPr>
          <w:rFonts w:ascii="Calibri" w:hAnsi="Calibri" w:cs="Calibri"/>
        </w:rPr>
      </w:pPr>
    </w:p>
    <w:p w:rsidR="004C19D0" w:rsidRDefault="004C19D0" w:rsidP="00BB76F6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What was the experience of</w:t>
      </w:r>
      <w:r w:rsidR="00BB76F6">
        <w:rPr>
          <w:rFonts w:ascii="Calibri" w:hAnsi="Calibri" w:cs="Calibri"/>
        </w:rPr>
        <w:t xml:space="preserve"> </w:t>
      </w:r>
      <w:r w:rsidR="007E0088">
        <w:rPr>
          <w:rFonts w:ascii="Calibri" w:hAnsi="Calibri" w:cs="Calibri"/>
        </w:rPr>
        <w:t xml:space="preserve">the </w:t>
      </w:r>
      <w:r w:rsidR="00BB76F6">
        <w:rPr>
          <w:rFonts w:ascii="Calibri" w:hAnsi="Calibri" w:cs="Calibri"/>
        </w:rPr>
        <w:t>youth</w:t>
      </w:r>
      <w:r>
        <w:rPr>
          <w:rFonts w:ascii="Calibri" w:hAnsi="Calibri" w:cs="Calibri"/>
        </w:rPr>
        <w:t xml:space="preserve"> accessing supports and services?</w:t>
      </w:r>
    </w:p>
    <w:p w:rsidR="00BB76F6" w:rsidRDefault="00BB76F6" w:rsidP="00BB76F6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was the experience of the </w:t>
      </w:r>
      <w:r w:rsidR="009D4F14">
        <w:rPr>
          <w:rFonts w:ascii="Calibri" w:hAnsi="Calibri" w:cs="Calibri"/>
        </w:rPr>
        <w:t>family member</w:t>
      </w:r>
      <w:r>
        <w:rPr>
          <w:rFonts w:ascii="Calibri" w:hAnsi="Calibri" w:cs="Calibri"/>
        </w:rPr>
        <w:t>?</w:t>
      </w:r>
    </w:p>
    <w:p w:rsidR="00400F77" w:rsidRDefault="00BB76F6" w:rsidP="00BB76F6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BB76F6">
        <w:rPr>
          <w:rFonts w:ascii="Calibri" w:hAnsi="Calibri" w:cs="Calibri"/>
          <w:bCs/>
        </w:rPr>
        <w:lastRenderedPageBreak/>
        <w:t>What were the challenges</w:t>
      </w:r>
      <w:r w:rsidR="00400F77">
        <w:rPr>
          <w:rFonts w:ascii="Calibri" w:hAnsi="Calibri" w:cs="Calibri"/>
          <w:bCs/>
        </w:rPr>
        <w:t>?</w:t>
      </w:r>
    </w:p>
    <w:p w:rsidR="00BB76F6" w:rsidRPr="00BB76F6" w:rsidRDefault="00400F77" w:rsidP="00BB76F6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W</w:t>
      </w:r>
      <w:r w:rsidR="00BB76F6" w:rsidRPr="00BB76F6">
        <w:rPr>
          <w:rFonts w:ascii="Calibri" w:hAnsi="Calibri" w:cs="Calibri"/>
          <w:bCs/>
        </w:rPr>
        <w:t>hat worked well</w:t>
      </w:r>
      <w:r>
        <w:rPr>
          <w:rFonts w:ascii="Calibri" w:hAnsi="Calibri" w:cs="Calibri"/>
          <w:bCs/>
        </w:rPr>
        <w:t>?</w:t>
      </w:r>
    </w:p>
    <w:p w:rsidR="00D81A8D" w:rsidRPr="004C19D0" w:rsidRDefault="004C19D0" w:rsidP="00BB76F6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Calibri" w:hAnsi="Calibri" w:cs="Calibri"/>
        </w:rPr>
      </w:pPr>
      <w:r w:rsidRPr="004C19D0">
        <w:rPr>
          <w:rFonts w:ascii="Calibri" w:hAnsi="Calibri" w:cs="Calibri"/>
          <w:lang w:val="en-US"/>
        </w:rPr>
        <w:t>L</w:t>
      </w:r>
      <w:r w:rsidR="00927480" w:rsidRPr="004C19D0">
        <w:rPr>
          <w:rFonts w:ascii="Calibri" w:hAnsi="Calibri" w:cs="Calibri"/>
          <w:bCs/>
          <w:lang w:val="en-US"/>
        </w:rPr>
        <w:t xml:space="preserve">engths of time </w:t>
      </w:r>
      <w:r w:rsidR="00927480" w:rsidRPr="004C19D0">
        <w:rPr>
          <w:rFonts w:ascii="Calibri" w:hAnsi="Calibri" w:cs="Calibri"/>
          <w:lang w:val="en-US"/>
        </w:rPr>
        <w:t>for transitions, waits, service provision</w:t>
      </w:r>
      <w:r w:rsidR="00BB76F6">
        <w:rPr>
          <w:rFonts w:ascii="Calibri" w:hAnsi="Calibri" w:cs="Calibri"/>
          <w:lang w:val="en-US"/>
        </w:rPr>
        <w:t>.</w:t>
      </w:r>
    </w:p>
    <w:p w:rsidR="004C19D0" w:rsidRPr="002653D7" w:rsidRDefault="00927480" w:rsidP="00BB76F6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Calibri" w:hAnsi="Calibri" w:cs="Calibri"/>
        </w:rPr>
      </w:pPr>
      <w:r w:rsidRPr="004C19D0">
        <w:rPr>
          <w:rFonts w:ascii="Calibri" w:hAnsi="Calibri" w:cs="Calibri"/>
          <w:lang w:val="en-US"/>
        </w:rPr>
        <w:t xml:space="preserve">Ideas for improvement </w:t>
      </w:r>
      <w:r w:rsidR="000830E2">
        <w:rPr>
          <w:rFonts w:ascii="Calibri" w:hAnsi="Calibri" w:cs="Calibri"/>
          <w:lang w:val="en-US"/>
        </w:rPr>
        <w:t>from youth and parent</w:t>
      </w:r>
      <w:r w:rsidR="00BB76F6">
        <w:rPr>
          <w:rFonts w:ascii="Calibri" w:hAnsi="Calibri" w:cs="Calibri"/>
          <w:lang w:val="en-US"/>
        </w:rPr>
        <w:t>.</w:t>
      </w:r>
    </w:p>
    <w:p w:rsidR="002653D7" w:rsidRDefault="002653D7" w:rsidP="002653D7">
      <w:pPr>
        <w:tabs>
          <w:tab w:val="num" w:pos="720"/>
        </w:tabs>
        <w:spacing w:after="0" w:line="240" w:lineRule="auto"/>
        <w:rPr>
          <w:rFonts w:ascii="Calibri" w:hAnsi="Calibri" w:cs="Calibri"/>
          <w:lang w:val="en-US"/>
        </w:rPr>
      </w:pPr>
    </w:p>
    <w:p w:rsidR="002653D7" w:rsidRPr="00E5198E" w:rsidRDefault="002653D7" w:rsidP="002653D7">
      <w:pPr>
        <w:rPr>
          <w:b/>
        </w:rPr>
      </w:pPr>
      <w:r w:rsidRPr="00E5198E">
        <w:rPr>
          <w:b/>
        </w:rPr>
        <w:t>Questions that we would like to cover in our map:</w:t>
      </w:r>
    </w:p>
    <w:p w:rsidR="002653D7" w:rsidRDefault="002653D7" w:rsidP="002653D7">
      <w:pPr>
        <w:pStyle w:val="ListParagraph"/>
        <w:numPr>
          <w:ilvl w:val="0"/>
          <w:numId w:val="13"/>
        </w:numPr>
        <w:spacing w:after="160" w:line="259" w:lineRule="auto"/>
      </w:pPr>
      <w:r>
        <w:t>Steps in the journey?</w:t>
      </w:r>
    </w:p>
    <w:p w:rsidR="002653D7" w:rsidRDefault="002653D7" w:rsidP="002653D7">
      <w:pPr>
        <w:pStyle w:val="ListParagraph"/>
        <w:numPr>
          <w:ilvl w:val="0"/>
          <w:numId w:val="13"/>
        </w:numPr>
        <w:spacing w:after="160" w:line="259" w:lineRule="auto"/>
      </w:pPr>
      <w:r>
        <w:t>Role of the provider and how each responded/facilitated?</w:t>
      </w:r>
    </w:p>
    <w:p w:rsidR="002653D7" w:rsidRDefault="002653D7" w:rsidP="002653D7">
      <w:pPr>
        <w:pStyle w:val="ListParagraph"/>
        <w:numPr>
          <w:ilvl w:val="0"/>
          <w:numId w:val="13"/>
        </w:numPr>
        <w:spacing w:after="160" w:line="259" w:lineRule="auto"/>
      </w:pPr>
      <w:r>
        <w:t>What worked well when you accessed help/support/services – what would you want more of?</w:t>
      </w:r>
    </w:p>
    <w:p w:rsidR="002653D7" w:rsidRDefault="002653D7" w:rsidP="002653D7">
      <w:pPr>
        <w:pStyle w:val="ListParagraph"/>
        <w:numPr>
          <w:ilvl w:val="0"/>
          <w:numId w:val="13"/>
        </w:numPr>
        <w:spacing w:after="160" w:line="259" w:lineRule="auto"/>
      </w:pPr>
      <w:r>
        <w:t>What was challenging/not helpful - what type of program/service/support would have been helpful at that time?</w:t>
      </w:r>
    </w:p>
    <w:p w:rsidR="002653D7" w:rsidRDefault="002653D7" w:rsidP="002653D7">
      <w:pPr>
        <w:pStyle w:val="ListParagraph"/>
        <w:numPr>
          <w:ilvl w:val="0"/>
          <w:numId w:val="13"/>
        </w:numPr>
        <w:spacing w:after="160" w:line="259" w:lineRule="auto"/>
      </w:pPr>
      <w:r>
        <w:t xml:space="preserve">What supports services would have been helpful for </w:t>
      </w:r>
      <w:r w:rsidR="00D92A73">
        <w:t>the family</w:t>
      </w:r>
      <w:r>
        <w:t>?</w:t>
      </w:r>
    </w:p>
    <w:p w:rsidR="00BB76F6" w:rsidRDefault="00BB76F6" w:rsidP="00BB76F6">
      <w:pPr>
        <w:spacing w:after="0" w:line="240" w:lineRule="auto"/>
        <w:ind w:left="360"/>
        <w:rPr>
          <w:rFonts w:ascii="Calibri" w:hAnsi="Calibri" w:cs="Calibri"/>
        </w:rPr>
      </w:pPr>
    </w:p>
    <w:p w:rsidR="00400F77" w:rsidRPr="00BB76F6" w:rsidRDefault="00400F77" w:rsidP="00400F7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process if focused on identifying barriers of systems, rather than ‘pointing fingers’ at individuals or organizations. </w:t>
      </w:r>
    </w:p>
    <w:p w:rsidR="00400F77" w:rsidRDefault="00400F77" w:rsidP="00ED6F7D">
      <w:pPr>
        <w:spacing w:after="0" w:line="240" w:lineRule="auto"/>
        <w:rPr>
          <w:rFonts w:ascii="Calibri" w:hAnsi="Calibri" w:cs="Calibri"/>
        </w:rPr>
      </w:pPr>
    </w:p>
    <w:p w:rsidR="00DC752D" w:rsidRPr="00621891" w:rsidRDefault="00DC752D" w:rsidP="0031563C">
      <w:pPr>
        <w:spacing w:after="60" w:line="240" w:lineRule="auto"/>
        <w:rPr>
          <w:rFonts w:ascii="Calibri" w:hAnsi="Calibri" w:cs="Calibri"/>
        </w:rPr>
      </w:pPr>
      <w:r w:rsidRPr="00621891">
        <w:rPr>
          <w:rFonts w:ascii="Calibri" w:hAnsi="Calibri" w:cs="Calibri"/>
        </w:rPr>
        <w:t>As this is happening, the graphic recorder is drawing the journey of youth and parent in the room</w:t>
      </w:r>
      <w:r w:rsidR="001E3907" w:rsidRPr="00621891">
        <w:rPr>
          <w:rFonts w:ascii="Calibri" w:hAnsi="Calibri" w:cs="Calibri"/>
        </w:rPr>
        <w:t xml:space="preserve">; the </w:t>
      </w:r>
      <w:r w:rsidR="00BB76F6" w:rsidRPr="00621891">
        <w:rPr>
          <w:rFonts w:ascii="Calibri" w:hAnsi="Calibri" w:cs="Calibri"/>
        </w:rPr>
        <w:t>graphic recorder does</w:t>
      </w:r>
      <w:r w:rsidRPr="00621891">
        <w:rPr>
          <w:rFonts w:ascii="Calibri" w:hAnsi="Calibri" w:cs="Calibri"/>
        </w:rPr>
        <w:t xml:space="preserve"> </w:t>
      </w:r>
      <w:r w:rsidRPr="00621891">
        <w:rPr>
          <w:rFonts w:ascii="Calibri" w:hAnsi="Calibri" w:cs="Calibri"/>
          <w:u w:val="single"/>
        </w:rPr>
        <w:t>not</w:t>
      </w:r>
      <w:r w:rsidR="00BB76F6" w:rsidRPr="00621891">
        <w:rPr>
          <w:rFonts w:ascii="Calibri" w:hAnsi="Calibri" w:cs="Calibri"/>
        </w:rPr>
        <w:t xml:space="preserve"> draw</w:t>
      </w:r>
      <w:r w:rsidRPr="00621891">
        <w:rPr>
          <w:rFonts w:ascii="Calibri" w:hAnsi="Calibri" w:cs="Calibri"/>
        </w:rPr>
        <w:t xml:space="preserve"> </w:t>
      </w:r>
      <w:r w:rsidR="008E720F">
        <w:rPr>
          <w:rFonts w:ascii="Calibri" w:hAnsi="Calibri" w:cs="Calibri"/>
        </w:rPr>
        <w:t>Youth</w:t>
      </w:r>
      <w:r w:rsidRPr="00621891">
        <w:rPr>
          <w:rFonts w:ascii="Calibri" w:hAnsi="Calibri" w:cs="Calibri"/>
        </w:rPr>
        <w:t xml:space="preserve">’s fictional </w:t>
      </w:r>
      <w:r w:rsidR="001E3907" w:rsidRPr="00621891">
        <w:rPr>
          <w:rFonts w:ascii="Calibri" w:hAnsi="Calibri" w:cs="Calibri"/>
        </w:rPr>
        <w:t>story</w:t>
      </w:r>
      <w:r w:rsidRPr="00621891">
        <w:rPr>
          <w:rFonts w:ascii="Calibri" w:hAnsi="Calibri" w:cs="Calibri"/>
        </w:rPr>
        <w:t>.</w:t>
      </w:r>
      <w:r w:rsidR="001E3907" w:rsidRPr="00621891">
        <w:rPr>
          <w:rFonts w:ascii="Calibri" w:hAnsi="Calibri" w:cs="Calibri"/>
        </w:rPr>
        <w:t xml:space="preserve"> S</w:t>
      </w:r>
      <w:r w:rsidRPr="00621891">
        <w:rPr>
          <w:rFonts w:ascii="Calibri" w:hAnsi="Calibri" w:cs="Calibri"/>
        </w:rPr>
        <w:t xml:space="preserve">ervice providers </w:t>
      </w:r>
      <w:r w:rsidR="007E0088" w:rsidRPr="00621891">
        <w:rPr>
          <w:rFonts w:ascii="Calibri" w:hAnsi="Calibri" w:cs="Calibri"/>
        </w:rPr>
        <w:t>can write down</w:t>
      </w:r>
      <w:r w:rsidRPr="00621891">
        <w:rPr>
          <w:rFonts w:ascii="Calibri" w:hAnsi="Calibri" w:cs="Calibri"/>
        </w:rPr>
        <w:t xml:space="preserve"> barriers or areas of improvement they identify on sticky notes. </w:t>
      </w:r>
      <w:r w:rsidR="007E0088" w:rsidRPr="00621891">
        <w:rPr>
          <w:rFonts w:ascii="Calibri" w:hAnsi="Calibri" w:cs="Calibri"/>
        </w:rPr>
        <w:t>Examples of a</w:t>
      </w:r>
      <w:r w:rsidRPr="00621891">
        <w:rPr>
          <w:rFonts w:ascii="Calibri" w:hAnsi="Calibri" w:cs="Calibri"/>
        </w:rPr>
        <w:t xml:space="preserve">reas of improvement may include: </w:t>
      </w:r>
    </w:p>
    <w:p w:rsidR="00DC752D" w:rsidRPr="00621891" w:rsidRDefault="00DC752D" w:rsidP="001E390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hAnsi="Calibri" w:cs="Calibri"/>
        </w:rPr>
      </w:pPr>
      <w:r w:rsidRPr="00621891">
        <w:rPr>
          <w:rFonts w:ascii="Calibri" w:hAnsi="Calibri" w:cs="Calibri"/>
          <w:lang w:val="en-US"/>
        </w:rPr>
        <w:t xml:space="preserve">Ineffective experiences or ‘misses’ where support could </w:t>
      </w:r>
      <w:r w:rsidR="007E0088" w:rsidRPr="00621891">
        <w:rPr>
          <w:rFonts w:ascii="Calibri" w:hAnsi="Calibri" w:cs="Calibri"/>
          <w:lang w:val="en-US"/>
        </w:rPr>
        <w:t xml:space="preserve">have </w:t>
      </w:r>
      <w:r w:rsidRPr="00621891">
        <w:rPr>
          <w:rFonts w:ascii="Calibri" w:hAnsi="Calibri" w:cs="Calibri"/>
          <w:lang w:val="en-US"/>
        </w:rPr>
        <w:t>be</w:t>
      </w:r>
      <w:r w:rsidR="007E0088" w:rsidRPr="00621891">
        <w:rPr>
          <w:rFonts w:ascii="Calibri" w:hAnsi="Calibri" w:cs="Calibri"/>
          <w:lang w:val="en-US"/>
        </w:rPr>
        <w:t>en</w:t>
      </w:r>
      <w:r w:rsidRPr="00621891">
        <w:rPr>
          <w:rFonts w:ascii="Calibri" w:hAnsi="Calibri" w:cs="Calibri"/>
          <w:lang w:val="en-US"/>
        </w:rPr>
        <w:t xml:space="preserve"> provided.</w:t>
      </w:r>
    </w:p>
    <w:p w:rsidR="00DC752D" w:rsidRPr="00621891" w:rsidRDefault="00BB76F6" w:rsidP="001E390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hAnsi="Calibri" w:cs="Calibri"/>
        </w:rPr>
      </w:pPr>
      <w:r w:rsidRPr="00621891">
        <w:rPr>
          <w:rFonts w:ascii="Calibri" w:hAnsi="Calibri" w:cs="Calibri"/>
          <w:lang w:val="en-US"/>
        </w:rPr>
        <w:t>Transitions where care</w:t>
      </w:r>
      <w:r w:rsidR="001E3907" w:rsidRPr="00621891">
        <w:rPr>
          <w:rFonts w:ascii="Calibri" w:hAnsi="Calibri" w:cs="Calibri"/>
          <w:lang w:val="en-US"/>
        </w:rPr>
        <w:t xml:space="preserve"> </w:t>
      </w:r>
      <w:r w:rsidR="00DC752D" w:rsidRPr="00621891">
        <w:rPr>
          <w:rFonts w:ascii="Calibri" w:hAnsi="Calibri" w:cs="Calibri"/>
          <w:lang w:val="en-US"/>
        </w:rPr>
        <w:t>was dropped.</w:t>
      </w:r>
    </w:p>
    <w:p w:rsidR="007E0088" w:rsidRPr="00621891" w:rsidRDefault="00DC752D" w:rsidP="007E008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hAnsi="Calibri" w:cs="Calibri"/>
        </w:rPr>
      </w:pPr>
      <w:r w:rsidRPr="00621891">
        <w:rPr>
          <w:rFonts w:ascii="Calibri" w:hAnsi="Calibri" w:cs="Calibri"/>
          <w:lang w:val="en-US"/>
        </w:rPr>
        <w:t xml:space="preserve">Times when resources, supports could have </w:t>
      </w:r>
      <w:r w:rsidR="00BB76F6" w:rsidRPr="00621891">
        <w:rPr>
          <w:rFonts w:ascii="Calibri" w:hAnsi="Calibri" w:cs="Calibri"/>
          <w:lang w:val="en-US"/>
        </w:rPr>
        <w:t>positively impacted</w:t>
      </w:r>
      <w:r w:rsidRPr="00621891">
        <w:rPr>
          <w:rFonts w:ascii="Calibri" w:hAnsi="Calibri" w:cs="Calibri"/>
          <w:lang w:val="en-US"/>
        </w:rPr>
        <w:t xml:space="preserve"> the </w:t>
      </w:r>
      <w:r w:rsidR="007E0088" w:rsidRPr="00621891">
        <w:rPr>
          <w:rFonts w:ascii="Calibri" w:hAnsi="Calibri" w:cs="Calibri"/>
          <w:lang w:val="en-US"/>
        </w:rPr>
        <w:t>youth and family</w:t>
      </w:r>
      <w:r w:rsidRPr="00621891">
        <w:rPr>
          <w:rFonts w:ascii="Calibri" w:hAnsi="Calibri" w:cs="Calibri"/>
          <w:lang w:val="en-US"/>
        </w:rPr>
        <w:t xml:space="preserve">. </w:t>
      </w:r>
    </w:p>
    <w:p w:rsidR="00CA4520" w:rsidRPr="00621891" w:rsidRDefault="009A2088" w:rsidP="007E008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hAnsi="Calibri" w:cs="Calibri"/>
        </w:rPr>
      </w:pPr>
      <w:r w:rsidRPr="00621891">
        <w:rPr>
          <w:rFonts w:ascii="Calibri" w:hAnsi="Calibri" w:cs="Calibri"/>
        </w:rPr>
        <w:t>Regional access issues.</w:t>
      </w:r>
    </w:p>
    <w:p w:rsidR="007E0088" w:rsidRPr="007E0088" w:rsidRDefault="007E0088" w:rsidP="007E0088">
      <w:pPr>
        <w:pStyle w:val="ListParagraph"/>
        <w:spacing w:after="0" w:line="240" w:lineRule="auto"/>
        <w:ind w:left="360"/>
        <w:contextualSpacing w:val="0"/>
        <w:rPr>
          <w:rFonts w:ascii="Calibri" w:hAnsi="Calibri" w:cs="Calibri"/>
        </w:rPr>
      </w:pPr>
    </w:p>
    <w:p w:rsidR="001E3907" w:rsidRPr="007E0088" w:rsidRDefault="007E0088" w:rsidP="007E0088">
      <w:pPr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It is also important to note any p</w:t>
      </w:r>
      <w:r w:rsidR="00DC752D" w:rsidRPr="007E0088">
        <w:rPr>
          <w:rFonts w:ascii="Calibri" w:hAnsi="Calibri" w:cs="Calibri"/>
          <w:lang w:val="en-US"/>
        </w:rPr>
        <w:t>ositive elements that we can spread to others.</w:t>
      </w:r>
    </w:p>
    <w:p w:rsidR="001E3907" w:rsidRPr="0031563C" w:rsidRDefault="00621891" w:rsidP="001E3907">
      <w:pPr>
        <w:spacing w:after="120" w:line="240" w:lineRule="auto"/>
        <w:rPr>
          <w:rFonts w:ascii="Calibri" w:hAnsi="Calibri" w:cs="Calibri"/>
          <w:b/>
          <w:color w:val="E36C0A" w:themeColor="accent6" w:themeShade="BF"/>
          <w:sz w:val="24"/>
          <w:szCs w:val="24"/>
        </w:rPr>
      </w:pPr>
      <w:proofErr w:type="gramStart"/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6:00 </w:t>
      </w:r>
      <w:r w:rsidR="00DE24E8"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t>Dinner</w:t>
      </w:r>
      <w:proofErr w:type="gramEnd"/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 – 30 minutes (approx.)</w:t>
      </w:r>
    </w:p>
    <w:p w:rsidR="007E0088" w:rsidRDefault="00A10F59" w:rsidP="0031563C">
      <w:pPr>
        <w:spacing w:after="0" w:line="240" w:lineRule="auto"/>
        <w:rPr>
          <w:rFonts w:ascii="Calibri" w:hAnsi="Calibri" w:cs="Calibri"/>
        </w:rPr>
      </w:pPr>
      <w:r w:rsidRPr="00A10F59">
        <w:rPr>
          <w:rFonts w:ascii="Calibri" w:hAnsi="Calibri" w:cs="Calibri"/>
        </w:rPr>
        <w:t>Everyone takes a break</w:t>
      </w:r>
      <w:r w:rsidR="00410552">
        <w:rPr>
          <w:rFonts w:ascii="Calibri" w:hAnsi="Calibri" w:cs="Calibri"/>
        </w:rPr>
        <w:t>.</w:t>
      </w:r>
      <w:r w:rsidR="0031563C">
        <w:rPr>
          <w:rFonts w:ascii="Calibri" w:hAnsi="Calibri" w:cs="Calibri"/>
        </w:rPr>
        <w:t xml:space="preserve"> </w:t>
      </w:r>
      <w:r w:rsidRPr="00A10F59">
        <w:rPr>
          <w:rFonts w:ascii="Calibri" w:hAnsi="Calibri" w:cs="Calibri"/>
        </w:rPr>
        <w:t>Service providers put sticky notes with barriers up at front</w:t>
      </w:r>
      <w:r>
        <w:rPr>
          <w:rFonts w:ascii="Calibri" w:hAnsi="Calibri" w:cs="Calibri"/>
        </w:rPr>
        <w:t xml:space="preserve"> of room</w:t>
      </w:r>
      <w:r w:rsidR="00410552">
        <w:rPr>
          <w:rFonts w:ascii="Calibri" w:hAnsi="Calibri" w:cs="Calibri"/>
        </w:rPr>
        <w:t xml:space="preserve"> if they haven’t already</w:t>
      </w:r>
      <w:r>
        <w:rPr>
          <w:rFonts w:ascii="Calibri" w:hAnsi="Calibri" w:cs="Calibri"/>
        </w:rPr>
        <w:t>.</w:t>
      </w:r>
      <w:r w:rsidR="0031563C">
        <w:rPr>
          <w:rFonts w:ascii="Calibri" w:hAnsi="Calibri" w:cs="Calibri"/>
        </w:rPr>
        <w:t xml:space="preserve"> </w:t>
      </w:r>
      <w:r w:rsidRPr="00A10F59">
        <w:rPr>
          <w:rFonts w:ascii="Calibri" w:hAnsi="Calibri" w:cs="Calibri"/>
        </w:rPr>
        <w:t>Parent and youth leave to have</w:t>
      </w:r>
      <w:r w:rsidR="00410552">
        <w:rPr>
          <w:rFonts w:ascii="Calibri" w:hAnsi="Calibri" w:cs="Calibri"/>
        </w:rPr>
        <w:t xml:space="preserve"> break</w:t>
      </w:r>
      <w:r w:rsidRPr="00A10F59">
        <w:rPr>
          <w:rFonts w:ascii="Calibri" w:hAnsi="Calibri" w:cs="Calibri"/>
        </w:rPr>
        <w:t xml:space="preserve"> elsewhere</w:t>
      </w:r>
      <w:r w:rsidR="0012100C">
        <w:rPr>
          <w:rFonts w:ascii="Calibri" w:hAnsi="Calibri" w:cs="Calibri"/>
        </w:rPr>
        <w:t xml:space="preserve"> if they choose</w:t>
      </w:r>
      <w:r>
        <w:rPr>
          <w:rFonts w:ascii="Calibri" w:hAnsi="Calibri" w:cs="Calibri"/>
        </w:rPr>
        <w:t>.</w:t>
      </w:r>
      <w:r w:rsidR="00410552">
        <w:rPr>
          <w:rFonts w:ascii="Calibri" w:hAnsi="Calibri" w:cs="Calibri"/>
        </w:rPr>
        <w:t xml:space="preserve"> </w:t>
      </w:r>
    </w:p>
    <w:p w:rsidR="00621891" w:rsidRDefault="00621891" w:rsidP="00621891">
      <w:pPr>
        <w:spacing w:after="0" w:line="240" w:lineRule="auto"/>
        <w:rPr>
          <w:rFonts w:ascii="Calibri" w:hAnsi="Calibri" w:cs="Calibri"/>
          <w:b/>
          <w:color w:val="E36C0A" w:themeColor="accent6" w:themeShade="BF"/>
          <w:sz w:val="24"/>
          <w:szCs w:val="24"/>
        </w:rPr>
      </w:pPr>
    </w:p>
    <w:p w:rsidR="00621891" w:rsidRDefault="00621891" w:rsidP="00621891">
      <w:pPr>
        <w:spacing w:after="0" w:line="240" w:lineRule="auto"/>
        <w:rPr>
          <w:rFonts w:ascii="Calibri" w:hAnsi="Calibri" w:cs="Calibri"/>
          <w:b/>
          <w:color w:val="E36C0A" w:themeColor="accent6" w:themeShade="BF"/>
          <w:sz w:val="24"/>
          <w:szCs w:val="24"/>
        </w:rPr>
      </w:pPr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6:30 </w:t>
      </w:r>
      <w:r w:rsidRPr="0031563C"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STAGE </w:t>
      </w:r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t>2: PJM - continue</w:t>
      </w:r>
      <w:r w:rsidR="00412A39">
        <w:rPr>
          <w:rFonts w:ascii="Calibri" w:hAnsi="Calibri" w:cs="Calibri"/>
          <w:b/>
          <w:color w:val="E36C0A" w:themeColor="accent6" w:themeShade="BF"/>
          <w:sz w:val="24"/>
          <w:szCs w:val="24"/>
        </w:rPr>
        <w:t>d</w:t>
      </w:r>
    </w:p>
    <w:p w:rsidR="00621891" w:rsidRPr="0031563C" w:rsidRDefault="00621891" w:rsidP="00621891">
      <w:pPr>
        <w:spacing w:after="180" w:line="240" w:lineRule="auto"/>
        <w:rPr>
          <w:rFonts w:ascii="Calibri" w:hAnsi="Calibri" w:cs="Calibri"/>
          <w:b/>
          <w:i/>
          <w:color w:val="E36C0A" w:themeColor="accent6" w:themeShade="BF"/>
        </w:rPr>
      </w:pPr>
      <w:r w:rsidRPr="0031563C">
        <w:rPr>
          <w:rFonts w:ascii="Calibri" w:hAnsi="Calibri" w:cs="Calibri"/>
          <w:b/>
          <w:i/>
          <w:color w:val="E36C0A" w:themeColor="accent6" w:themeShade="BF"/>
        </w:rPr>
        <w:t>Estimated time</w:t>
      </w:r>
      <w:r w:rsidR="00412A39">
        <w:rPr>
          <w:rFonts w:ascii="Calibri" w:hAnsi="Calibri" w:cs="Calibri"/>
          <w:b/>
          <w:i/>
          <w:color w:val="E36C0A" w:themeColor="accent6" w:themeShade="BF"/>
        </w:rPr>
        <w:t xml:space="preserve"> remaining</w:t>
      </w:r>
      <w:r w:rsidRPr="0031563C">
        <w:rPr>
          <w:rFonts w:ascii="Calibri" w:hAnsi="Calibri" w:cs="Calibri"/>
          <w:b/>
          <w:i/>
          <w:color w:val="E36C0A" w:themeColor="accent6" w:themeShade="BF"/>
        </w:rPr>
        <w:t>:</w:t>
      </w:r>
      <w:r>
        <w:rPr>
          <w:rFonts w:ascii="Calibri" w:hAnsi="Calibri" w:cs="Calibri"/>
          <w:b/>
          <w:i/>
          <w:color w:val="E36C0A" w:themeColor="accent6" w:themeShade="BF"/>
        </w:rPr>
        <w:t xml:space="preserve"> 30</w:t>
      </w:r>
      <w:r w:rsidRPr="0031563C">
        <w:rPr>
          <w:rFonts w:ascii="Calibri" w:hAnsi="Calibri" w:cs="Calibri"/>
          <w:b/>
          <w:i/>
          <w:color w:val="E36C0A" w:themeColor="accent6" w:themeShade="BF"/>
        </w:rPr>
        <w:t xml:space="preserve"> minutes</w:t>
      </w:r>
    </w:p>
    <w:p w:rsidR="00621891" w:rsidRDefault="00621891" w:rsidP="00621891">
      <w:pPr>
        <w:spacing w:after="0" w:line="240" w:lineRule="auto"/>
        <w:rPr>
          <w:rFonts w:ascii="Calibri" w:hAnsi="Calibri" w:cs="Calibri"/>
          <w:b/>
          <w:color w:val="E36C0A" w:themeColor="accent6" w:themeShade="BF"/>
          <w:sz w:val="24"/>
          <w:szCs w:val="24"/>
        </w:rPr>
      </w:pPr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7:00 </w:t>
      </w:r>
      <w:r w:rsidRPr="0031563C">
        <w:rPr>
          <w:rFonts w:ascii="Calibri" w:hAnsi="Calibri" w:cs="Calibri"/>
          <w:b/>
          <w:color w:val="E36C0A" w:themeColor="accent6" w:themeShade="BF"/>
          <w:sz w:val="24"/>
          <w:szCs w:val="24"/>
        </w:rPr>
        <w:t>STAGE 3: Reflection &amp; Generating Solutions</w:t>
      </w:r>
    </w:p>
    <w:p w:rsidR="00621891" w:rsidRPr="0031563C" w:rsidRDefault="00621891" w:rsidP="00621891">
      <w:pPr>
        <w:spacing w:after="180" w:line="240" w:lineRule="auto"/>
        <w:rPr>
          <w:rFonts w:ascii="Calibri" w:hAnsi="Calibri" w:cs="Calibri"/>
          <w:b/>
          <w:i/>
          <w:color w:val="E36C0A" w:themeColor="accent6" w:themeShade="BF"/>
        </w:rPr>
      </w:pPr>
      <w:r w:rsidRPr="0031563C">
        <w:rPr>
          <w:rFonts w:ascii="Calibri" w:hAnsi="Calibri" w:cs="Calibri"/>
          <w:b/>
          <w:i/>
          <w:color w:val="E36C0A" w:themeColor="accent6" w:themeShade="BF"/>
        </w:rPr>
        <w:t>Estimated time: 45 minutes</w:t>
      </w:r>
    </w:p>
    <w:p w:rsidR="0012100C" w:rsidRDefault="00A10F59" w:rsidP="0031563C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facilitator</w:t>
      </w:r>
      <w:r w:rsidRPr="00A10F59">
        <w:rPr>
          <w:rFonts w:ascii="Calibri" w:hAnsi="Calibri" w:cs="Calibri"/>
        </w:rPr>
        <w:t xml:space="preserve"> gives </w:t>
      </w:r>
      <w:r>
        <w:rPr>
          <w:rFonts w:ascii="Calibri" w:hAnsi="Calibri" w:cs="Calibri"/>
        </w:rPr>
        <w:t xml:space="preserve">an </w:t>
      </w:r>
      <w:r w:rsidRPr="00A10F59">
        <w:rPr>
          <w:rFonts w:ascii="Calibri" w:hAnsi="Calibri" w:cs="Calibri"/>
        </w:rPr>
        <w:t xml:space="preserve">overview of </w:t>
      </w:r>
      <w:r w:rsidR="004312F1">
        <w:rPr>
          <w:rFonts w:ascii="Calibri" w:hAnsi="Calibri" w:cs="Calibri"/>
        </w:rPr>
        <w:t xml:space="preserve">all the </w:t>
      </w:r>
      <w:r w:rsidRPr="00A10F59">
        <w:rPr>
          <w:rFonts w:ascii="Calibri" w:hAnsi="Calibri" w:cs="Calibri"/>
        </w:rPr>
        <w:t>barriers identified on sticky notes</w:t>
      </w:r>
      <w:r w:rsidR="004312F1">
        <w:rPr>
          <w:rFonts w:ascii="Calibri" w:hAnsi="Calibri" w:cs="Calibri"/>
        </w:rPr>
        <w:t xml:space="preserve">. </w:t>
      </w:r>
      <w:r w:rsidR="00621891">
        <w:rPr>
          <w:rFonts w:ascii="Calibri" w:hAnsi="Calibri" w:cs="Calibri"/>
        </w:rPr>
        <w:t xml:space="preserve">Have each person reflect on the barriers to identify three themes. Round robin sharing of themes. </w:t>
      </w:r>
      <w:r w:rsidR="004312F1">
        <w:rPr>
          <w:rFonts w:ascii="Calibri" w:hAnsi="Calibri" w:cs="Calibri"/>
        </w:rPr>
        <w:t xml:space="preserve">Group has conversation </w:t>
      </w:r>
      <w:r w:rsidR="0012100C">
        <w:rPr>
          <w:rFonts w:ascii="Calibri" w:hAnsi="Calibri" w:cs="Calibri"/>
        </w:rPr>
        <w:t>about themes.</w:t>
      </w:r>
    </w:p>
    <w:p w:rsidR="0031563C" w:rsidRDefault="00621891" w:rsidP="0031563C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Ask each person to identify at least three ideas that are </w:t>
      </w:r>
      <w:r w:rsidR="0012100C">
        <w:rPr>
          <w:rFonts w:ascii="Calibri" w:hAnsi="Calibri" w:cs="Calibri"/>
        </w:rPr>
        <w:t xml:space="preserve">solutions to </w:t>
      </w:r>
      <w:r w:rsidR="0031563C">
        <w:rPr>
          <w:rFonts w:ascii="Calibri" w:hAnsi="Calibri" w:cs="Calibri"/>
        </w:rPr>
        <w:t xml:space="preserve">barriers. </w:t>
      </w:r>
      <w:r w:rsidR="000B08FF">
        <w:rPr>
          <w:rFonts w:ascii="Calibri" w:hAnsi="Calibri" w:cs="Calibri"/>
        </w:rPr>
        <w:t xml:space="preserve">What did we hear the youth and families asking for? What are we curious about trying? What might we test in the </w:t>
      </w:r>
      <w:r w:rsidR="00927480" w:rsidRPr="0012100C">
        <w:rPr>
          <w:rFonts w:ascii="Calibri" w:hAnsi="Calibri" w:cs="Calibri"/>
          <w:lang w:val="en-US"/>
        </w:rPr>
        <w:t>next week or month</w:t>
      </w:r>
      <w:r w:rsidR="0012100C">
        <w:rPr>
          <w:rFonts w:ascii="Calibri" w:hAnsi="Calibri" w:cs="Calibri"/>
          <w:lang w:val="en-US"/>
        </w:rPr>
        <w:t xml:space="preserve"> at the local level</w:t>
      </w:r>
      <w:r w:rsidR="000B08FF">
        <w:rPr>
          <w:rFonts w:ascii="Calibri" w:hAnsi="Calibri" w:cs="Calibri"/>
          <w:lang w:val="en-US"/>
        </w:rPr>
        <w:t>?</w:t>
      </w:r>
      <w:r w:rsidR="0031563C">
        <w:rPr>
          <w:rFonts w:ascii="Calibri" w:hAnsi="Calibri" w:cs="Calibri"/>
        </w:rPr>
        <w:t xml:space="preserve"> </w:t>
      </w:r>
      <w:r w:rsidR="0012100C">
        <w:rPr>
          <w:rFonts w:ascii="Calibri" w:hAnsi="Calibri" w:cs="Calibri"/>
          <w:lang w:val="en-US"/>
        </w:rPr>
        <w:t>If there is a large list of solutions, p</w:t>
      </w:r>
      <w:r w:rsidR="00927480" w:rsidRPr="0012100C">
        <w:rPr>
          <w:rFonts w:ascii="Calibri" w:hAnsi="Calibri" w:cs="Calibri"/>
          <w:lang w:val="en-US"/>
        </w:rPr>
        <w:t>ick top 3-4</w:t>
      </w:r>
      <w:r w:rsidR="002211F4">
        <w:rPr>
          <w:rFonts w:ascii="Calibri" w:hAnsi="Calibri" w:cs="Calibri"/>
          <w:lang w:val="en-US"/>
        </w:rPr>
        <w:t>.</w:t>
      </w:r>
      <w:r w:rsidR="002211F4">
        <w:rPr>
          <w:rFonts w:ascii="Calibri" w:hAnsi="Calibri" w:cs="Calibri"/>
        </w:rPr>
        <w:t xml:space="preserve"> </w:t>
      </w:r>
      <w:r w:rsidR="002211F4">
        <w:rPr>
          <w:rFonts w:ascii="Calibri" w:hAnsi="Calibri" w:cs="Calibri"/>
          <w:lang w:val="en-US"/>
        </w:rPr>
        <w:t>If there is a s</w:t>
      </w:r>
      <w:r w:rsidR="00927480" w:rsidRPr="0012100C">
        <w:rPr>
          <w:rFonts w:ascii="Calibri" w:hAnsi="Calibri" w:cs="Calibri"/>
          <w:lang w:val="en-US"/>
        </w:rPr>
        <w:t>mal</w:t>
      </w:r>
      <w:r w:rsidR="002211F4">
        <w:rPr>
          <w:rFonts w:ascii="Calibri" w:hAnsi="Calibri" w:cs="Calibri"/>
          <w:lang w:val="en-US"/>
        </w:rPr>
        <w:t xml:space="preserve">l list of solutions, can all of them </w:t>
      </w:r>
      <w:r w:rsidR="00927480" w:rsidRPr="0012100C">
        <w:rPr>
          <w:rFonts w:ascii="Calibri" w:hAnsi="Calibri" w:cs="Calibri"/>
          <w:lang w:val="en-US"/>
        </w:rPr>
        <w:t>be addressed and how?</w:t>
      </w:r>
    </w:p>
    <w:p w:rsidR="0031563C" w:rsidRPr="0031563C" w:rsidRDefault="00A10F59" w:rsidP="0031563C">
      <w:pPr>
        <w:spacing w:after="0" w:line="240" w:lineRule="auto"/>
        <w:rPr>
          <w:rFonts w:ascii="Calibri" w:hAnsi="Calibri" w:cs="Calibri"/>
        </w:rPr>
      </w:pPr>
      <w:r w:rsidRPr="004312F1">
        <w:rPr>
          <w:rFonts w:ascii="Calibri" w:hAnsi="Calibri" w:cs="Calibri"/>
        </w:rPr>
        <w:t>Parent</w:t>
      </w:r>
      <w:r w:rsidR="00DE24E8">
        <w:rPr>
          <w:rFonts w:ascii="Calibri" w:hAnsi="Calibri" w:cs="Calibri"/>
        </w:rPr>
        <w:t>/s</w:t>
      </w:r>
      <w:r w:rsidRPr="004312F1">
        <w:rPr>
          <w:rFonts w:ascii="Calibri" w:hAnsi="Calibri" w:cs="Calibri"/>
        </w:rPr>
        <w:t xml:space="preserve"> and youth</w:t>
      </w:r>
      <w:r w:rsidR="00DE24E8">
        <w:rPr>
          <w:rFonts w:ascii="Calibri" w:hAnsi="Calibri" w:cs="Calibri"/>
        </w:rPr>
        <w:t>/s</w:t>
      </w:r>
      <w:r w:rsidRPr="004312F1">
        <w:rPr>
          <w:rFonts w:ascii="Calibri" w:hAnsi="Calibri" w:cs="Calibri"/>
        </w:rPr>
        <w:t xml:space="preserve"> </w:t>
      </w:r>
      <w:r w:rsidR="004312F1">
        <w:rPr>
          <w:rFonts w:ascii="Calibri" w:hAnsi="Calibri" w:cs="Calibri"/>
        </w:rPr>
        <w:t>may choose not to be present for this portion</w:t>
      </w:r>
      <w:r w:rsidR="0012100C">
        <w:rPr>
          <w:rFonts w:ascii="Calibri" w:hAnsi="Calibri" w:cs="Calibri"/>
        </w:rPr>
        <w:t xml:space="preserve"> of the session</w:t>
      </w:r>
      <w:r w:rsidR="004312F1">
        <w:rPr>
          <w:rFonts w:ascii="Calibri" w:hAnsi="Calibri" w:cs="Calibri"/>
        </w:rPr>
        <w:t>.</w:t>
      </w:r>
      <w:r w:rsidR="002211F4">
        <w:rPr>
          <w:rFonts w:ascii="Calibri" w:hAnsi="Calibri" w:cs="Calibri"/>
        </w:rPr>
        <w:t xml:space="preserve"> </w:t>
      </w:r>
    </w:p>
    <w:p w:rsidR="0031563C" w:rsidRDefault="00621891" w:rsidP="0031563C">
      <w:pPr>
        <w:spacing w:after="0" w:line="240" w:lineRule="auto"/>
        <w:rPr>
          <w:rFonts w:ascii="Calibri" w:hAnsi="Calibri" w:cs="Calibri"/>
          <w:b/>
          <w:color w:val="E36C0A" w:themeColor="accent6" w:themeShade="BF"/>
        </w:rPr>
      </w:pPr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lastRenderedPageBreak/>
        <w:t>7:45</w:t>
      </w:r>
      <w:r w:rsidR="00DE24E8"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 </w:t>
      </w:r>
      <w:r w:rsidR="002211F4" w:rsidRPr="0031563C"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STAGE 4: Validation with </w:t>
      </w:r>
      <w:r w:rsidR="00412A39">
        <w:rPr>
          <w:rFonts w:ascii="Calibri" w:hAnsi="Calibri" w:cs="Calibri"/>
          <w:b/>
          <w:color w:val="E36C0A" w:themeColor="accent6" w:themeShade="BF"/>
          <w:sz w:val="24"/>
          <w:szCs w:val="24"/>
        </w:rPr>
        <w:t>youth and family</w:t>
      </w:r>
    </w:p>
    <w:p w:rsidR="002211F4" w:rsidRPr="0031563C" w:rsidRDefault="0031563C" w:rsidP="002211F4">
      <w:pPr>
        <w:spacing w:after="180" w:line="240" w:lineRule="auto"/>
        <w:rPr>
          <w:rFonts w:ascii="Calibri" w:hAnsi="Calibri" w:cs="Calibri"/>
          <w:b/>
          <w:i/>
          <w:color w:val="E36C0A" w:themeColor="accent6" w:themeShade="BF"/>
        </w:rPr>
      </w:pPr>
      <w:r w:rsidRPr="0031563C">
        <w:rPr>
          <w:rFonts w:ascii="Calibri" w:hAnsi="Calibri" w:cs="Calibri"/>
          <w:b/>
          <w:i/>
          <w:color w:val="E36C0A" w:themeColor="accent6" w:themeShade="BF"/>
        </w:rPr>
        <w:t>E</w:t>
      </w:r>
      <w:r w:rsidR="002211F4" w:rsidRPr="0031563C">
        <w:rPr>
          <w:rFonts w:ascii="Calibri" w:hAnsi="Calibri" w:cs="Calibri"/>
          <w:b/>
          <w:i/>
          <w:color w:val="E36C0A" w:themeColor="accent6" w:themeShade="BF"/>
        </w:rPr>
        <w:t>stimated</w:t>
      </w:r>
      <w:r w:rsidRPr="0031563C">
        <w:rPr>
          <w:rFonts w:ascii="Calibri" w:hAnsi="Calibri" w:cs="Calibri"/>
          <w:b/>
          <w:i/>
          <w:color w:val="E36C0A" w:themeColor="accent6" w:themeShade="BF"/>
        </w:rPr>
        <w:t xml:space="preserve"> time:</w:t>
      </w:r>
      <w:r w:rsidR="002211F4" w:rsidRPr="0031563C">
        <w:rPr>
          <w:rFonts w:ascii="Calibri" w:hAnsi="Calibri" w:cs="Calibri"/>
          <w:b/>
          <w:i/>
          <w:color w:val="E36C0A" w:themeColor="accent6" w:themeShade="BF"/>
        </w:rPr>
        <w:t xml:space="preserve"> </w:t>
      </w:r>
      <w:r w:rsidR="00DE24E8">
        <w:rPr>
          <w:rFonts w:ascii="Calibri" w:hAnsi="Calibri" w:cs="Calibri"/>
          <w:b/>
          <w:i/>
          <w:color w:val="E36C0A" w:themeColor="accent6" w:themeShade="BF"/>
        </w:rPr>
        <w:t>30</w:t>
      </w:r>
      <w:r w:rsidR="002211F4" w:rsidRPr="0031563C">
        <w:rPr>
          <w:rFonts w:ascii="Calibri" w:hAnsi="Calibri" w:cs="Calibri"/>
          <w:b/>
          <w:i/>
          <w:color w:val="E36C0A" w:themeColor="accent6" w:themeShade="BF"/>
        </w:rPr>
        <w:t xml:space="preserve"> minutes</w:t>
      </w:r>
    </w:p>
    <w:p w:rsidR="00A2162F" w:rsidRPr="0047232C" w:rsidRDefault="000B08FF" w:rsidP="00A2162F">
      <w:p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Families</w:t>
      </w:r>
      <w:r w:rsidR="002211F4" w:rsidRPr="002211F4">
        <w:rPr>
          <w:rFonts w:ascii="Calibri" w:hAnsi="Calibri" w:cs="Calibri"/>
        </w:rPr>
        <w:t xml:space="preserve"> and youth re-join conversation</w:t>
      </w:r>
      <w:r w:rsidR="002211F4">
        <w:rPr>
          <w:rFonts w:ascii="Calibri" w:hAnsi="Calibri" w:cs="Calibri"/>
        </w:rPr>
        <w:t xml:space="preserve"> if they were not present for Stage 3.</w:t>
      </w:r>
      <w:r w:rsidR="0031563C">
        <w:rPr>
          <w:rFonts w:ascii="Calibri" w:hAnsi="Calibri" w:cs="Calibri"/>
        </w:rPr>
        <w:t xml:space="preserve"> </w:t>
      </w:r>
      <w:r w:rsidR="00A2162F" w:rsidRPr="00A2162F">
        <w:rPr>
          <w:rFonts w:ascii="Calibri" w:hAnsi="Calibri" w:cs="Calibri"/>
        </w:rPr>
        <w:t>Theresa to walk them through the map for validation;</w:t>
      </w:r>
    </w:p>
    <w:p w:rsidR="0031563C" w:rsidRDefault="007B7FAC" w:rsidP="0031563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Facilitator r</w:t>
      </w:r>
      <w:r w:rsidR="002211F4" w:rsidRPr="002211F4">
        <w:rPr>
          <w:rFonts w:ascii="Calibri" w:hAnsi="Calibri" w:cs="Calibri"/>
        </w:rPr>
        <w:t>eview barriers identified by service providers</w:t>
      </w:r>
      <w:r w:rsidR="002211F4">
        <w:rPr>
          <w:rFonts w:ascii="Calibri" w:hAnsi="Calibri" w:cs="Calibri"/>
        </w:rPr>
        <w:t>.</w:t>
      </w:r>
      <w:r w:rsidR="002211F4" w:rsidRPr="002211F4">
        <w:rPr>
          <w:rFonts w:ascii="Calibri" w:hAnsi="Calibri" w:cs="Calibri"/>
        </w:rPr>
        <w:t xml:space="preserve"> Ask parent and youth</w:t>
      </w:r>
      <w:r w:rsidR="002211F4">
        <w:rPr>
          <w:rFonts w:ascii="Calibri" w:hAnsi="Calibri" w:cs="Calibri"/>
        </w:rPr>
        <w:t xml:space="preserve"> and parent</w:t>
      </w:r>
      <w:r w:rsidR="002211F4" w:rsidRPr="002211F4">
        <w:rPr>
          <w:rFonts w:ascii="Calibri" w:hAnsi="Calibri" w:cs="Calibri"/>
        </w:rPr>
        <w:t xml:space="preserve"> </w:t>
      </w:r>
      <w:r w:rsidR="00400F77">
        <w:rPr>
          <w:rFonts w:ascii="Calibri" w:hAnsi="Calibri" w:cs="Calibri"/>
        </w:rPr>
        <w:t xml:space="preserve">if we got it </w:t>
      </w:r>
      <w:r w:rsidR="00A2162F">
        <w:rPr>
          <w:rFonts w:ascii="Calibri" w:hAnsi="Calibri" w:cs="Calibri"/>
        </w:rPr>
        <w:t xml:space="preserve">right, </w:t>
      </w:r>
      <w:r w:rsidR="00400F77">
        <w:rPr>
          <w:rFonts w:ascii="Calibri" w:hAnsi="Calibri" w:cs="Calibri"/>
        </w:rPr>
        <w:t xml:space="preserve">if </w:t>
      </w:r>
      <w:r w:rsidR="00A2162F">
        <w:rPr>
          <w:rFonts w:ascii="Calibri" w:hAnsi="Calibri" w:cs="Calibri"/>
        </w:rPr>
        <w:t xml:space="preserve">we identified all the barriers and if the ideas/actions generated would make a difference. </w:t>
      </w:r>
    </w:p>
    <w:p w:rsidR="0047232C" w:rsidRDefault="0047232C" w:rsidP="0031563C">
      <w:pPr>
        <w:spacing w:after="0" w:line="240" w:lineRule="auto"/>
        <w:rPr>
          <w:rFonts w:ascii="Calibri" w:hAnsi="Calibri" w:cs="Calibri"/>
        </w:rPr>
      </w:pPr>
    </w:p>
    <w:p w:rsidR="0031563C" w:rsidRDefault="0031563C" w:rsidP="0031563C">
      <w:pPr>
        <w:spacing w:after="0" w:line="240" w:lineRule="auto"/>
        <w:rPr>
          <w:rFonts w:ascii="Calibri" w:hAnsi="Calibri" w:cs="Calibri"/>
        </w:rPr>
      </w:pPr>
    </w:p>
    <w:p w:rsidR="007B7FAC" w:rsidRDefault="000B08FF" w:rsidP="007B7FAC">
      <w:pPr>
        <w:spacing w:after="0" w:line="240" w:lineRule="auto"/>
        <w:rPr>
          <w:rFonts w:ascii="Calibri" w:hAnsi="Calibri" w:cs="Calibri"/>
          <w:b/>
          <w:color w:val="E36C0A" w:themeColor="accent6" w:themeShade="BF"/>
          <w:sz w:val="24"/>
          <w:szCs w:val="24"/>
        </w:rPr>
      </w:pPr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t>8</w:t>
      </w:r>
      <w:r w:rsidR="00621891">
        <w:rPr>
          <w:rFonts w:ascii="Calibri" w:hAnsi="Calibri" w:cs="Calibri"/>
          <w:b/>
          <w:color w:val="E36C0A" w:themeColor="accent6" w:themeShade="BF"/>
          <w:sz w:val="24"/>
          <w:szCs w:val="24"/>
        </w:rPr>
        <w:t>:15</w:t>
      </w:r>
      <w:r w:rsidR="00DE24E8"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 </w:t>
      </w:r>
      <w:r w:rsidR="002211F4" w:rsidRPr="0031563C">
        <w:rPr>
          <w:rFonts w:ascii="Calibri" w:hAnsi="Calibri" w:cs="Calibri"/>
          <w:b/>
          <w:color w:val="E36C0A" w:themeColor="accent6" w:themeShade="BF"/>
          <w:sz w:val="24"/>
          <w:szCs w:val="24"/>
        </w:rPr>
        <w:t>STAGE 5: Final Wrap Up</w:t>
      </w:r>
    </w:p>
    <w:p w:rsidR="002211F4" w:rsidRPr="007B7FAC" w:rsidRDefault="007B7FAC" w:rsidP="002211F4">
      <w:pPr>
        <w:spacing w:after="120" w:line="240" w:lineRule="auto"/>
        <w:rPr>
          <w:rFonts w:ascii="Calibri" w:hAnsi="Calibri" w:cs="Calibri"/>
          <w:i/>
        </w:rPr>
      </w:pPr>
      <w:r w:rsidRPr="007B7FAC">
        <w:rPr>
          <w:rFonts w:ascii="Calibri" w:hAnsi="Calibri" w:cs="Calibri"/>
          <w:b/>
          <w:i/>
          <w:color w:val="E36C0A" w:themeColor="accent6" w:themeShade="BF"/>
        </w:rPr>
        <w:t xml:space="preserve">Estimated time: </w:t>
      </w:r>
      <w:r w:rsidR="000B08FF">
        <w:rPr>
          <w:rFonts w:ascii="Calibri" w:hAnsi="Calibri" w:cs="Calibri"/>
          <w:b/>
          <w:i/>
          <w:color w:val="E36C0A" w:themeColor="accent6" w:themeShade="BF"/>
        </w:rPr>
        <w:t>30</w:t>
      </w:r>
      <w:r w:rsidR="002211F4" w:rsidRPr="007B7FAC">
        <w:rPr>
          <w:rFonts w:ascii="Calibri" w:hAnsi="Calibri" w:cs="Calibri"/>
          <w:b/>
          <w:i/>
          <w:color w:val="E36C0A" w:themeColor="accent6" w:themeShade="BF"/>
        </w:rPr>
        <w:t xml:space="preserve"> minutes</w:t>
      </w:r>
    </w:p>
    <w:p w:rsidR="0063676D" w:rsidRDefault="000B08FF" w:rsidP="002211F4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Round robin c</w:t>
      </w:r>
      <w:r w:rsidR="007B7FAC">
        <w:rPr>
          <w:rFonts w:ascii="Calibri" w:hAnsi="Calibri" w:cs="Calibri"/>
        </w:rPr>
        <w:t xml:space="preserve">heck in– how is everyone feeling? </w:t>
      </w:r>
      <w:r w:rsidR="00722901">
        <w:rPr>
          <w:rFonts w:ascii="Calibri" w:hAnsi="Calibri" w:cs="Calibri"/>
        </w:rPr>
        <w:t>We may wish to h</w:t>
      </w:r>
      <w:r w:rsidR="00400F77">
        <w:rPr>
          <w:rFonts w:ascii="Calibri" w:hAnsi="Calibri" w:cs="Calibri"/>
        </w:rPr>
        <w:t xml:space="preserve">ave </w:t>
      </w:r>
      <w:r w:rsidR="00722901">
        <w:rPr>
          <w:rFonts w:ascii="Calibri" w:hAnsi="Calibri" w:cs="Calibri"/>
        </w:rPr>
        <w:t xml:space="preserve">a </w:t>
      </w:r>
      <w:r w:rsidR="00400F77">
        <w:rPr>
          <w:rFonts w:ascii="Calibri" w:hAnsi="Calibri" w:cs="Calibri"/>
        </w:rPr>
        <w:t>designated person available to LAT members and parent and youth if anyone wants to talk and debrief afterwards.</w:t>
      </w:r>
    </w:p>
    <w:p w:rsidR="007B7FAC" w:rsidRDefault="0063676D" w:rsidP="002211F4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Reminder to hold experiences anonymous.</w:t>
      </w:r>
      <w:r w:rsidR="00DE24E8">
        <w:rPr>
          <w:rFonts w:ascii="Calibri" w:hAnsi="Calibri" w:cs="Calibri"/>
        </w:rPr>
        <w:t xml:space="preserve"> </w:t>
      </w:r>
    </w:p>
    <w:p w:rsidR="007B7FAC" w:rsidRDefault="007B7FAC" w:rsidP="007B7FA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Closing and thank </w:t>
      </w:r>
      <w:proofErr w:type="spellStart"/>
      <w:proofErr w:type="gramStart"/>
      <w:r>
        <w:rPr>
          <w:rFonts w:ascii="Calibri" w:hAnsi="Calibri" w:cs="Calibri"/>
        </w:rPr>
        <w:t>you’s</w:t>
      </w:r>
      <w:proofErr w:type="spellEnd"/>
      <w:proofErr w:type="gramEnd"/>
      <w:r>
        <w:rPr>
          <w:rFonts w:ascii="Calibri" w:hAnsi="Calibri" w:cs="Calibri"/>
        </w:rPr>
        <w:t>.</w:t>
      </w:r>
    </w:p>
    <w:p w:rsidR="007B7FAC" w:rsidRDefault="007B7FAC" w:rsidP="007B7FAC">
      <w:pPr>
        <w:spacing w:after="0" w:line="240" w:lineRule="auto"/>
        <w:rPr>
          <w:rFonts w:ascii="Calibri" w:hAnsi="Calibri" w:cs="Calibri"/>
        </w:rPr>
      </w:pPr>
    </w:p>
    <w:p w:rsidR="002211F4" w:rsidRPr="007B7FAC" w:rsidRDefault="00DE24E8" w:rsidP="002211F4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Post Session </w:t>
      </w:r>
      <w:r w:rsidR="002211F4" w:rsidRPr="0031563C">
        <w:rPr>
          <w:rFonts w:ascii="Calibri" w:hAnsi="Calibri" w:cs="Calibri"/>
          <w:b/>
          <w:color w:val="E36C0A" w:themeColor="accent6" w:themeShade="BF"/>
          <w:sz w:val="24"/>
          <w:szCs w:val="24"/>
        </w:rPr>
        <w:t>STAGE 6: Future Action</w:t>
      </w:r>
      <w:r w:rsidR="000B08FF">
        <w:rPr>
          <w:rFonts w:ascii="Calibri" w:hAnsi="Calibri" w:cs="Calibri"/>
          <w:b/>
          <w:color w:val="E36C0A" w:themeColor="accent6" w:themeShade="BF"/>
          <w:sz w:val="24"/>
          <w:szCs w:val="24"/>
        </w:rPr>
        <w:t xml:space="preserve"> – 10 minutes</w:t>
      </w:r>
    </w:p>
    <w:p w:rsidR="00D81A8D" w:rsidRPr="002211F4" w:rsidRDefault="00927480" w:rsidP="002211F4">
      <w:pPr>
        <w:spacing w:after="120" w:line="240" w:lineRule="auto"/>
        <w:rPr>
          <w:rFonts w:ascii="Calibri" w:hAnsi="Calibri" w:cs="Calibri"/>
        </w:rPr>
      </w:pPr>
      <w:r w:rsidRPr="002211F4">
        <w:rPr>
          <w:rFonts w:ascii="Calibri" w:hAnsi="Calibri" w:cs="Calibri"/>
          <w:lang w:val="en-US"/>
        </w:rPr>
        <w:t xml:space="preserve">Map </w:t>
      </w:r>
      <w:r w:rsidR="002211F4">
        <w:rPr>
          <w:rFonts w:ascii="Calibri" w:hAnsi="Calibri" w:cs="Calibri"/>
          <w:lang w:val="en-US"/>
        </w:rPr>
        <w:t xml:space="preserve">will be </w:t>
      </w:r>
      <w:r w:rsidRPr="002211F4">
        <w:rPr>
          <w:rFonts w:ascii="Calibri" w:hAnsi="Calibri" w:cs="Calibri"/>
          <w:lang w:val="en-US"/>
        </w:rPr>
        <w:t>converted to a working document and circulated to LAT members</w:t>
      </w:r>
      <w:r w:rsidR="002211F4">
        <w:rPr>
          <w:rFonts w:ascii="Calibri" w:hAnsi="Calibri" w:cs="Calibri"/>
          <w:lang w:val="en-US"/>
        </w:rPr>
        <w:t>.</w:t>
      </w:r>
    </w:p>
    <w:p w:rsidR="00BD5A8D" w:rsidRPr="00FA6E7C" w:rsidRDefault="002211F4" w:rsidP="001E3907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Local Action Team</w:t>
      </w:r>
      <w:r w:rsidR="00927480" w:rsidRPr="002211F4">
        <w:rPr>
          <w:rFonts w:ascii="Calibri" w:hAnsi="Calibri" w:cs="Calibri"/>
          <w:lang w:val="en-US"/>
        </w:rPr>
        <w:t xml:space="preserve"> may use document to identify future LAT goals.</w:t>
      </w:r>
    </w:p>
    <w:p w:rsidR="00437E7F" w:rsidRPr="00FA6E7C" w:rsidRDefault="00437E7F" w:rsidP="001E3907">
      <w:pPr>
        <w:spacing w:after="120" w:line="240" w:lineRule="auto"/>
        <w:contextualSpacing/>
        <w:rPr>
          <w:rFonts w:ascii="Calibri" w:hAnsi="Calibri" w:cs="Calibri"/>
        </w:rPr>
      </w:pPr>
    </w:p>
    <w:p w:rsidR="00437E7F" w:rsidRPr="00FA6E7C" w:rsidRDefault="00437E7F" w:rsidP="001E3907">
      <w:pPr>
        <w:spacing w:after="120" w:line="240" w:lineRule="auto"/>
        <w:contextualSpacing/>
        <w:rPr>
          <w:rFonts w:ascii="Calibri" w:hAnsi="Calibri" w:cs="Calibri"/>
        </w:rPr>
      </w:pPr>
    </w:p>
    <w:p w:rsidR="0010478D" w:rsidRPr="00FA6E7C" w:rsidRDefault="0010478D" w:rsidP="001E3907">
      <w:pPr>
        <w:spacing w:after="120" w:line="240" w:lineRule="auto"/>
        <w:contextualSpacing/>
        <w:rPr>
          <w:rFonts w:ascii="Calibri" w:hAnsi="Calibri" w:cs="Calibri"/>
        </w:rPr>
      </w:pPr>
    </w:p>
    <w:p w:rsidR="00BD5A8D" w:rsidRDefault="00BD5A8D" w:rsidP="001E3907">
      <w:pPr>
        <w:spacing w:after="120" w:line="240" w:lineRule="auto"/>
        <w:contextualSpacing/>
      </w:pPr>
    </w:p>
    <w:p w:rsidR="008424E0" w:rsidRDefault="008424E0" w:rsidP="001E3907">
      <w:pPr>
        <w:spacing w:after="120" w:line="240" w:lineRule="auto"/>
        <w:contextualSpacing/>
      </w:pPr>
    </w:p>
    <w:p w:rsidR="008424E0" w:rsidRPr="00FA6E7C" w:rsidRDefault="008424E0" w:rsidP="001E3907">
      <w:pPr>
        <w:spacing w:after="120" w:line="240" w:lineRule="auto"/>
        <w:contextualSpacing/>
      </w:pPr>
    </w:p>
    <w:sectPr w:rsidR="008424E0" w:rsidRPr="00FA6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1A5D12"/>
    <w:multiLevelType w:val="hybridMultilevel"/>
    <w:tmpl w:val="83167D4C"/>
    <w:lvl w:ilvl="0" w:tplc="3796C3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48B8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820B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10F7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7237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E47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E5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6289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0626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55E72F3"/>
    <w:multiLevelType w:val="hybridMultilevel"/>
    <w:tmpl w:val="5044C84C"/>
    <w:lvl w:ilvl="0" w:tplc="C67ACD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78F5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8886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D010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86A6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9A6C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5253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0867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7C72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88D6137"/>
    <w:multiLevelType w:val="hybridMultilevel"/>
    <w:tmpl w:val="35406516"/>
    <w:lvl w:ilvl="0" w:tplc="2168D3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866E0"/>
    <w:multiLevelType w:val="hybridMultilevel"/>
    <w:tmpl w:val="BD40EC44"/>
    <w:lvl w:ilvl="0" w:tplc="A246FAB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6B0D26A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A5EE0C6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F32A33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244720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968FD7C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8FE2E1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F9CCFE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21E4A2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>
    <w:nsid w:val="49905A52"/>
    <w:multiLevelType w:val="hybridMultilevel"/>
    <w:tmpl w:val="65C0EE70"/>
    <w:lvl w:ilvl="0" w:tplc="D80E328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AAC775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19854C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AA204E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3FCC59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ECADBB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BCECB7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08C154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5B657A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513A56AB"/>
    <w:multiLevelType w:val="hybridMultilevel"/>
    <w:tmpl w:val="46DE32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6D42BC"/>
    <w:multiLevelType w:val="hybridMultilevel"/>
    <w:tmpl w:val="3B4645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394CE5"/>
    <w:multiLevelType w:val="hybridMultilevel"/>
    <w:tmpl w:val="6660CD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3F5547"/>
    <w:multiLevelType w:val="hybridMultilevel"/>
    <w:tmpl w:val="778820B4"/>
    <w:lvl w:ilvl="0" w:tplc="21229B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C6A5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C4B5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7A86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F865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88F8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7658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383A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24A3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3686B76"/>
    <w:multiLevelType w:val="hybridMultilevel"/>
    <w:tmpl w:val="D9BC85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3970E8"/>
    <w:multiLevelType w:val="hybridMultilevel"/>
    <w:tmpl w:val="20560E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87618"/>
    <w:multiLevelType w:val="hybridMultilevel"/>
    <w:tmpl w:val="87CE859C"/>
    <w:lvl w:ilvl="0" w:tplc="4028897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054B424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5C9E8C0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60C9DE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602F162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802B0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79785DF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8003A9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A20FBFC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D2"/>
    <w:rsid w:val="00010108"/>
    <w:rsid w:val="0007226D"/>
    <w:rsid w:val="000830E2"/>
    <w:rsid w:val="000A739E"/>
    <w:rsid w:val="000B08FF"/>
    <w:rsid w:val="000D0D7E"/>
    <w:rsid w:val="000F7B3E"/>
    <w:rsid w:val="0010478D"/>
    <w:rsid w:val="0012100C"/>
    <w:rsid w:val="00123C47"/>
    <w:rsid w:val="00163C70"/>
    <w:rsid w:val="001B3BDB"/>
    <w:rsid w:val="001E3907"/>
    <w:rsid w:val="001F6320"/>
    <w:rsid w:val="002014AF"/>
    <w:rsid w:val="002211F4"/>
    <w:rsid w:val="002653D7"/>
    <w:rsid w:val="00285C41"/>
    <w:rsid w:val="0031563C"/>
    <w:rsid w:val="003845DC"/>
    <w:rsid w:val="00387A5E"/>
    <w:rsid w:val="003B124C"/>
    <w:rsid w:val="003B2EA4"/>
    <w:rsid w:val="003C37B7"/>
    <w:rsid w:val="003E32FB"/>
    <w:rsid w:val="003F713A"/>
    <w:rsid w:val="00400F77"/>
    <w:rsid w:val="0040366E"/>
    <w:rsid w:val="00410552"/>
    <w:rsid w:val="00412A39"/>
    <w:rsid w:val="004312F1"/>
    <w:rsid w:val="00437E7F"/>
    <w:rsid w:val="0047232C"/>
    <w:rsid w:val="00472D54"/>
    <w:rsid w:val="004C19D0"/>
    <w:rsid w:val="004C3ACD"/>
    <w:rsid w:val="004E4E8F"/>
    <w:rsid w:val="005F341F"/>
    <w:rsid w:val="00621891"/>
    <w:rsid w:val="0063676D"/>
    <w:rsid w:val="00722901"/>
    <w:rsid w:val="007B7FAC"/>
    <w:rsid w:val="007E0088"/>
    <w:rsid w:val="008424E0"/>
    <w:rsid w:val="008E720F"/>
    <w:rsid w:val="00912E8C"/>
    <w:rsid w:val="00927480"/>
    <w:rsid w:val="009A2088"/>
    <w:rsid w:val="009B3C60"/>
    <w:rsid w:val="009D4F14"/>
    <w:rsid w:val="00A10F59"/>
    <w:rsid w:val="00A2162F"/>
    <w:rsid w:val="00AB68D2"/>
    <w:rsid w:val="00AC0B8A"/>
    <w:rsid w:val="00AC6C0C"/>
    <w:rsid w:val="00B55BE0"/>
    <w:rsid w:val="00B60D6F"/>
    <w:rsid w:val="00B641A2"/>
    <w:rsid w:val="00BB76F6"/>
    <w:rsid w:val="00BD5A8D"/>
    <w:rsid w:val="00BF218E"/>
    <w:rsid w:val="00C76F29"/>
    <w:rsid w:val="00CA4520"/>
    <w:rsid w:val="00D0719F"/>
    <w:rsid w:val="00D64F67"/>
    <w:rsid w:val="00D81A8D"/>
    <w:rsid w:val="00D92A73"/>
    <w:rsid w:val="00DC752D"/>
    <w:rsid w:val="00DD5325"/>
    <w:rsid w:val="00DD739A"/>
    <w:rsid w:val="00DE24E8"/>
    <w:rsid w:val="00EB476E"/>
    <w:rsid w:val="00ED6F7D"/>
    <w:rsid w:val="00F25FE6"/>
    <w:rsid w:val="00F525B3"/>
    <w:rsid w:val="00F844E2"/>
    <w:rsid w:val="00F957AC"/>
    <w:rsid w:val="00FA6E7C"/>
    <w:rsid w:val="00F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0AC3E3-F986-4DEB-850E-74628FF1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E7C"/>
    <w:pPr>
      <w:ind w:left="720"/>
      <w:contextualSpacing/>
    </w:pPr>
  </w:style>
  <w:style w:type="table" w:styleId="TableGrid">
    <w:name w:val="Table Grid"/>
    <w:basedOn w:val="TableNormal"/>
    <w:uiPriority w:val="59"/>
    <w:rsid w:val="00BD5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B3B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31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5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95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03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71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09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66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8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97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0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9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422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3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67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4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14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2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6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87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95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Karlyn Olsen</dc:creator>
  <cp:lastModifiedBy>DY</cp:lastModifiedBy>
  <cp:revision>2</cp:revision>
  <dcterms:created xsi:type="dcterms:W3CDTF">2017-02-27T07:50:00Z</dcterms:created>
  <dcterms:modified xsi:type="dcterms:W3CDTF">2017-02-27T07:50:00Z</dcterms:modified>
</cp:coreProperties>
</file>